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B7" w:rsidRPr="004E1EA4" w:rsidRDefault="009D41B7" w:rsidP="004E1EA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A4">
        <w:rPr>
          <w:rFonts w:ascii="Times New Roman" w:hAnsi="Times New Roman" w:cs="Times New Roman"/>
          <w:b/>
          <w:sz w:val="28"/>
          <w:szCs w:val="28"/>
        </w:rPr>
        <w:t>НАШИ ПЕРВЫЕ ШАГИ ОТ ПРОЕКТА</w:t>
      </w:r>
    </w:p>
    <w:p w:rsidR="009D41B7" w:rsidRPr="004E1EA4" w:rsidRDefault="009D41B7" w:rsidP="004E1EA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A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C4DDB" w:rsidRPr="004E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EA4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9D41B7" w:rsidRPr="004E1EA4" w:rsidRDefault="009D41B7" w:rsidP="004E1EA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>Коновалова Татьяна Викторовна,</w:t>
      </w:r>
    </w:p>
    <w:p w:rsidR="009D41B7" w:rsidRPr="004E1EA4" w:rsidRDefault="008E3F56" w:rsidP="004E1EA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9D41B7" w:rsidRPr="004E1EA4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4E1EA4" w:rsidRPr="004E1EA4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387B80" w:rsidRPr="004E1EA4" w:rsidRDefault="008E3F56" w:rsidP="004E1EA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4E1EA4" w:rsidRPr="004E1EA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="009D41B7" w:rsidRPr="004E1EA4">
        <w:rPr>
          <w:rFonts w:ascii="Times New Roman" w:hAnsi="Times New Roman" w:cs="Times New Roman"/>
          <w:sz w:val="28"/>
          <w:szCs w:val="28"/>
        </w:rPr>
        <w:t xml:space="preserve"> «Городская гимназия № 1»,</w:t>
      </w:r>
    </w:p>
    <w:p w:rsidR="009D41B7" w:rsidRPr="004E1EA4" w:rsidRDefault="00387B80" w:rsidP="004E1EA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E1E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E1EA4">
        <w:rPr>
          <w:rFonts w:ascii="Times New Roman" w:hAnsi="Times New Roman" w:cs="Times New Roman"/>
          <w:sz w:val="28"/>
          <w:szCs w:val="28"/>
        </w:rPr>
        <w:t>сть-Илимск</w:t>
      </w:r>
      <w:r w:rsidR="004E1EA4" w:rsidRPr="004E1EA4">
        <w:rPr>
          <w:rFonts w:ascii="Times New Roman" w:hAnsi="Times New Roman" w:cs="Times New Roman"/>
          <w:sz w:val="28"/>
          <w:szCs w:val="28"/>
        </w:rPr>
        <w:t>, Иркутская область</w:t>
      </w:r>
      <w:r w:rsidR="009D41B7" w:rsidRPr="004E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A4" w:rsidRPr="004E1EA4" w:rsidRDefault="004E1EA4" w:rsidP="004E1EA4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78AE" w:rsidRPr="004E1EA4" w:rsidRDefault="008F78AE" w:rsidP="004E1EA4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Образован не тот, кто много знает, </w:t>
      </w:r>
    </w:p>
    <w:p w:rsidR="004E1EA4" w:rsidRDefault="008F78AE" w:rsidP="004E1EA4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>а тот, кто хочет много знать,</w:t>
      </w:r>
      <w:r w:rsidR="00B60A6A">
        <w:rPr>
          <w:rFonts w:ascii="Times New Roman" w:hAnsi="Times New Roman" w:cs="Times New Roman"/>
          <w:sz w:val="28"/>
          <w:szCs w:val="28"/>
        </w:rPr>
        <w:t xml:space="preserve"> </w:t>
      </w:r>
      <w:r w:rsidR="004E1EA4">
        <w:rPr>
          <w:rFonts w:ascii="Times New Roman" w:hAnsi="Times New Roman" w:cs="Times New Roman"/>
          <w:sz w:val="28"/>
          <w:szCs w:val="28"/>
        </w:rPr>
        <w:t xml:space="preserve">и кто умеет </w:t>
      </w:r>
    </w:p>
    <w:p w:rsidR="008F78AE" w:rsidRPr="004E1EA4" w:rsidRDefault="004E1EA4" w:rsidP="004E1EA4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добывать эти знания (</w:t>
      </w:r>
      <w:r w:rsidR="008F78AE" w:rsidRPr="004E1EA4">
        <w:rPr>
          <w:rFonts w:ascii="Times New Roman" w:hAnsi="Times New Roman" w:cs="Times New Roman"/>
          <w:sz w:val="28"/>
          <w:szCs w:val="28"/>
        </w:rPr>
        <w:t>В.П.</w:t>
      </w:r>
      <w:r w:rsidR="00C530EB"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8F78AE" w:rsidRPr="004E1EA4">
        <w:rPr>
          <w:rFonts w:ascii="Times New Roman" w:hAnsi="Times New Roman" w:cs="Times New Roman"/>
          <w:sz w:val="28"/>
          <w:szCs w:val="28"/>
        </w:rPr>
        <w:t>Вахрушев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3C51" w:rsidRPr="004E1EA4" w:rsidRDefault="008F78AE" w:rsidP="004E1EA4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744" w:rsidRPr="004E1EA4" w:rsidRDefault="008B2744" w:rsidP="004E1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1EA4">
        <w:rPr>
          <w:color w:val="000000"/>
          <w:sz w:val="28"/>
          <w:szCs w:val="28"/>
        </w:rPr>
        <w:t xml:space="preserve">Гармоничному развитию личности </w:t>
      </w:r>
      <w:proofErr w:type="gramStart"/>
      <w:r w:rsidRPr="004E1EA4">
        <w:rPr>
          <w:color w:val="000000"/>
          <w:sz w:val="28"/>
          <w:szCs w:val="28"/>
        </w:rPr>
        <w:t>обучающихся</w:t>
      </w:r>
      <w:proofErr w:type="gramEnd"/>
      <w:r w:rsidRPr="004E1EA4">
        <w:rPr>
          <w:color w:val="000000"/>
          <w:sz w:val="28"/>
          <w:szCs w:val="28"/>
        </w:rPr>
        <w:t xml:space="preserve"> уделяется большое вним</w:t>
      </w:r>
      <w:r w:rsidRPr="004E1EA4">
        <w:rPr>
          <w:color w:val="000000"/>
          <w:sz w:val="28"/>
          <w:szCs w:val="28"/>
        </w:rPr>
        <w:t>а</w:t>
      </w:r>
      <w:r w:rsidRPr="004E1EA4">
        <w:rPr>
          <w:color w:val="000000"/>
          <w:sz w:val="28"/>
          <w:szCs w:val="28"/>
        </w:rPr>
        <w:t>ние в учебно-образовательном процессе. Одна из его составляющих – приобщ</w:t>
      </w:r>
      <w:r w:rsidRPr="004E1EA4">
        <w:rPr>
          <w:color w:val="000000"/>
          <w:sz w:val="28"/>
          <w:szCs w:val="28"/>
        </w:rPr>
        <w:t>е</w:t>
      </w:r>
      <w:r w:rsidRPr="004E1EA4">
        <w:rPr>
          <w:color w:val="000000"/>
          <w:sz w:val="28"/>
          <w:szCs w:val="28"/>
        </w:rPr>
        <w:t>ние детей к познанию, иссл</w:t>
      </w:r>
      <w:r w:rsidRPr="004E1EA4">
        <w:rPr>
          <w:color w:val="000000"/>
          <w:sz w:val="28"/>
          <w:szCs w:val="28"/>
        </w:rPr>
        <w:t>е</w:t>
      </w:r>
      <w:r w:rsidRPr="004E1EA4">
        <w:rPr>
          <w:color w:val="000000"/>
          <w:sz w:val="28"/>
          <w:szCs w:val="28"/>
        </w:rPr>
        <w:t xml:space="preserve">дованию изучаемых явлений. </w:t>
      </w:r>
    </w:p>
    <w:p w:rsidR="008B2744" w:rsidRPr="004E1EA4" w:rsidRDefault="008B2744" w:rsidP="004E1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1EA4">
        <w:rPr>
          <w:color w:val="000000"/>
          <w:sz w:val="28"/>
          <w:szCs w:val="28"/>
        </w:rPr>
        <w:t>Для этого в нашей гимназии созданы благоприятные условия, способс</w:t>
      </w:r>
      <w:r w:rsidRPr="004E1EA4">
        <w:rPr>
          <w:color w:val="000000"/>
          <w:sz w:val="28"/>
          <w:szCs w:val="28"/>
        </w:rPr>
        <w:t>т</w:t>
      </w:r>
      <w:r w:rsidRPr="004E1EA4">
        <w:rPr>
          <w:color w:val="000000"/>
          <w:sz w:val="28"/>
          <w:szCs w:val="28"/>
        </w:rPr>
        <w:t>вующие реализ</w:t>
      </w:r>
      <w:r w:rsidRPr="004E1EA4">
        <w:rPr>
          <w:color w:val="000000"/>
          <w:sz w:val="28"/>
          <w:szCs w:val="28"/>
        </w:rPr>
        <w:t>а</w:t>
      </w:r>
      <w:r w:rsidRPr="004E1EA4">
        <w:rPr>
          <w:color w:val="000000"/>
          <w:sz w:val="28"/>
          <w:szCs w:val="28"/>
        </w:rPr>
        <w:t>ции творческих идей обучающихся и педагогов. А одна из задач системы образования – это формирование у подрастающего поколения знаний, поведенческих моделей, ценностей, кот</w:t>
      </w:r>
      <w:r w:rsidRPr="004E1EA4">
        <w:rPr>
          <w:color w:val="000000"/>
          <w:sz w:val="28"/>
          <w:szCs w:val="28"/>
        </w:rPr>
        <w:t>о</w:t>
      </w:r>
      <w:r w:rsidRPr="004E1EA4">
        <w:rPr>
          <w:color w:val="000000"/>
          <w:sz w:val="28"/>
          <w:szCs w:val="28"/>
        </w:rPr>
        <w:t xml:space="preserve">рые позволят ему быть успешными вне школы. </w:t>
      </w:r>
    </w:p>
    <w:p w:rsidR="008B2744" w:rsidRPr="004E1EA4" w:rsidRDefault="008B2744" w:rsidP="004E1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1EA4">
        <w:rPr>
          <w:color w:val="000000"/>
          <w:sz w:val="28"/>
          <w:szCs w:val="28"/>
        </w:rPr>
        <w:t>Из опыта работы можно утверждать, что проектно-исследовательская де</w:t>
      </w:r>
      <w:r w:rsidRPr="004E1EA4">
        <w:rPr>
          <w:color w:val="000000"/>
          <w:sz w:val="28"/>
          <w:szCs w:val="28"/>
        </w:rPr>
        <w:t>я</w:t>
      </w:r>
      <w:r w:rsidRPr="004E1EA4">
        <w:rPr>
          <w:color w:val="000000"/>
          <w:sz w:val="28"/>
          <w:szCs w:val="28"/>
        </w:rPr>
        <w:t>тельность учит детей размышлять, прогнозировать и планировать свои действия, развивает познавательную сферу, создаёт условия для самостоятельной активн</w:t>
      </w:r>
      <w:r w:rsidRPr="004E1EA4">
        <w:rPr>
          <w:color w:val="000000"/>
          <w:sz w:val="28"/>
          <w:szCs w:val="28"/>
        </w:rPr>
        <w:t>о</w:t>
      </w:r>
      <w:r w:rsidRPr="004E1EA4">
        <w:rPr>
          <w:color w:val="000000"/>
          <w:sz w:val="28"/>
          <w:szCs w:val="28"/>
        </w:rPr>
        <w:t>сти и сотрудничества. Возрастает познавательная активность, а практика расш</w:t>
      </w:r>
      <w:r w:rsidRPr="004E1EA4">
        <w:rPr>
          <w:color w:val="000000"/>
          <w:sz w:val="28"/>
          <w:szCs w:val="28"/>
        </w:rPr>
        <w:t>и</w:t>
      </w:r>
      <w:r w:rsidRPr="004E1EA4">
        <w:rPr>
          <w:color w:val="000000"/>
          <w:sz w:val="28"/>
          <w:szCs w:val="28"/>
        </w:rPr>
        <w:t>ряет кругозор ребёнка, повышается качество обучения.</w:t>
      </w:r>
    </w:p>
    <w:p w:rsidR="008B2744" w:rsidRPr="004E1EA4" w:rsidRDefault="008B2744" w:rsidP="004E1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1EA4">
        <w:rPr>
          <w:color w:val="000000"/>
          <w:sz w:val="28"/>
          <w:szCs w:val="28"/>
        </w:rPr>
        <w:t xml:space="preserve"> Развитию познавательных, коммуникативных и творческих способностей обучающихся во многом способствуют проекты и исследовательская деятел</w:t>
      </w:r>
      <w:r w:rsidRPr="004E1EA4">
        <w:rPr>
          <w:color w:val="000000"/>
          <w:sz w:val="28"/>
          <w:szCs w:val="28"/>
        </w:rPr>
        <w:t>ь</w:t>
      </w:r>
      <w:r w:rsidRPr="004E1EA4">
        <w:rPr>
          <w:color w:val="000000"/>
          <w:sz w:val="28"/>
          <w:szCs w:val="28"/>
        </w:rPr>
        <w:t>ность. Заинтересованность школьника в собственной проектно-исследовательской работе усиливается наглядностью р</w:t>
      </w:r>
      <w:r w:rsidRPr="004E1EA4">
        <w:rPr>
          <w:color w:val="000000"/>
          <w:sz w:val="28"/>
          <w:szCs w:val="28"/>
        </w:rPr>
        <w:t>е</w:t>
      </w:r>
      <w:r w:rsidRPr="004E1EA4">
        <w:rPr>
          <w:color w:val="000000"/>
          <w:sz w:val="28"/>
          <w:szCs w:val="28"/>
        </w:rPr>
        <w:t>зультатов своего труда. И задача педагога – довести юного исследователя до такого успеха, дать в руки мощный стимул его дальнейшему творческому развитию.</w:t>
      </w:r>
    </w:p>
    <w:p w:rsidR="008B2744" w:rsidRPr="004E1EA4" w:rsidRDefault="008B2744" w:rsidP="004E1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1EA4">
        <w:rPr>
          <w:b/>
          <w:color w:val="000000"/>
          <w:sz w:val="28"/>
          <w:szCs w:val="28"/>
        </w:rPr>
        <w:t>Цель</w:t>
      </w:r>
      <w:r w:rsidRPr="004E1EA4">
        <w:rPr>
          <w:color w:val="000000"/>
          <w:sz w:val="28"/>
          <w:szCs w:val="28"/>
        </w:rPr>
        <w:t>: организация проектно-исследовательской деятельности с целью фо</w:t>
      </w:r>
      <w:r w:rsidRPr="004E1EA4">
        <w:rPr>
          <w:color w:val="000000"/>
          <w:sz w:val="28"/>
          <w:szCs w:val="28"/>
        </w:rPr>
        <w:t>р</w:t>
      </w:r>
      <w:r w:rsidRPr="004E1EA4">
        <w:rPr>
          <w:color w:val="000000"/>
          <w:sz w:val="28"/>
          <w:szCs w:val="28"/>
        </w:rPr>
        <w:lastRenderedPageBreak/>
        <w:t>мирования ключевых компетенций учащихся.</w:t>
      </w:r>
    </w:p>
    <w:p w:rsidR="008D3C51" w:rsidRPr="004E1EA4" w:rsidRDefault="008B2744" w:rsidP="004E1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1EA4">
        <w:rPr>
          <w:b/>
          <w:color w:val="000000"/>
          <w:sz w:val="28"/>
          <w:szCs w:val="28"/>
        </w:rPr>
        <w:t>Задачи</w:t>
      </w:r>
      <w:r w:rsidRPr="004E1EA4">
        <w:rPr>
          <w:color w:val="000000"/>
          <w:sz w:val="28"/>
          <w:szCs w:val="28"/>
        </w:rPr>
        <w:t>: реализация творческого и интеллектуального потенциала учащихся через участие в проектной и исследовательской деятельности; формирование личности творческой а</w:t>
      </w:r>
      <w:r w:rsidRPr="004E1EA4">
        <w:rPr>
          <w:color w:val="000000"/>
          <w:sz w:val="28"/>
          <w:szCs w:val="28"/>
        </w:rPr>
        <w:t>к</w:t>
      </w:r>
      <w:r w:rsidRPr="004E1EA4">
        <w:rPr>
          <w:color w:val="000000"/>
          <w:sz w:val="28"/>
          <w:szCs w:val="28"/>
        </w:rPr>
        <w:t>тивной, социально-ответственной; создание условий для исследований окружающего мира за страницами школьных учебников.</w:t>
      </w:r>
    </w:p>
    <w:p w:rsidR="004E1EA4" w:rsidRPr="004E1EA4" w:rsidRDefault="004E1EA4" w:rsidP="004E1EA4">
      <w:pPr>
        <w:widowControl w:val="0"/>
        <w:spacing w:after="0"/>
        <w:rPr>
          <w:rStyle w:val="fontstyle01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_Toc70014361"/>
    </w:p>
    <w:p w:rsidR="008C33C0" w:rsidRPr="004E1EA4" w:rsidRDefault="005C4DDB" w:rsidP="004E1EA4">
      <w:pPr>
        <w:pStyle w:val="1"/>
        <w:spacing w:line="360" w:lineRule="auto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E1EA4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1. </w:t>
      </w:r>
      <w:r w:rsidR="008D3C51" w:rsidRPr="004E1EA4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Организация самостоятельной работы </w:t>
      </w:r>
      <w:proofErr w:type="gramStart"/>
      <w:r w:rsidR="008D3C51" w:rsidRPr="004E1EA4">
        <w:rPr>
          <w:rStyle w:val="fontstyle01"/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="008D3C51" w:rsidRPr="004E1EA4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как средство повышения </w:t>
      </w:r>
    </w:p>
    <w:p w:rsidR="00FE5419" w:rsidRPr="004E1EA4" w:rsidRDefault="008D3C51" w:rsidP="004E1EA4">
      <w:pPr>
        <w:pStyle w:val="1"/>
        <w:spacing w:line="360" w:lineRule="auto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4E1EA4">
        <w:rPr>
          <w:rStyle w:val="fontstyle01"/>
          <w:rFonts w:ascii="Times New Roman" w:hAnsi="Times New Roman"/>
          <w:color w:val="auto"/>
          <w:sz w:val="28"/>
          <w:szCs w:val="28"/>
        </w:rPr>
        <w:t>мотивации к овладению знаниями</w:t>
      </w:r>
      <w:bookmarkEnd w:id="0"/>
    </w:p>
    <w:p w:rsidR="00C35B32" w:rsidRPr="004E1EA4" w:rsidRDefault="005C4DDB" w:rsidP="004E1EA4">
      <w:pPr>
        <w:widowControl w:val="0"/>
        <w:spacing w:after="0" w:line="360" w:lineRule="auto"/>
        <w:ind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35B32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В ходе выполнения творческих самостоятельных работ, которые предпол</w:t>
      </w:r>
      <w:r w:rsidR="00C35B32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C35B32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гают неп</w:t>
      </w:r>
      <w:r w:rsidR="00C35B32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C35B32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средственное участие ребенка в производстве новых для него знаний, обеспечивается максимальный уровень познавательной активности и самосто</w:t>
      </w:r>
      <w:r w:rsidR="00C35B32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="00C35B32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тельности обучающегося.</w:t>
      </w:r>
    </w:p>
    <w:p w:rsidR="00C35B32" w:rsidRPr="004E1EA4" w:rsidRDefault="00C35B32" w:rsidP="004E1EA4">
      <w:pPr>
        <w:widowControl w:val="0"/>
        <w:spacing w:after="0" w:line="360" w:lineRule="auto"/>
        <w:ind w:firstLine="709"/>
        <w:jc w:val="both"/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При выполнении творческих заданий предполагается решение проблемных ситуаций</w:t>
      </w:r>
      <w:r w:rsidR="00FE5419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. Т</w:t>
      </w: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ворческая деятельность</w:t>
      </w:r>
      <w:r w:rsidR="005C4DDB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проходит на различных уровнях, а самый в</w:t>
      </w: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сокий из них</w:t>
      </w:r>
      <w:bookmarkStart w:id="1" w:name="_GoBack"/>
      <w:bookmarkEnd w:id="1"/>
      <w:r w:rsidR="005C4DDB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умение ученика выделить и сформулировать проблему в рамках заданной ситуации,</w:t>
      </w:r>
      <w:r w:rsidR="00A5527F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 xml:space="preserve"> сформулировать новую проблему,</w:t>
      </w: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 xml:space="preserve"> затем разработать план ее решения, включая построение гипотезы</w:t>
      </w:r>
      <w:r w:rsidR="005C4DDB"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этого р</w:t>
      </w: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Pr="004E1EA4">
        <w:rPr>
          <w:rStyle w:val="fontstyle41"/>
          <w:rFonts w:ascii="Times New Roman" w:hAnsi="Times New Roman" w:cs="Times New Roman"/>
          <w:i w:val="0"/>
          <w:color w:val="auto"/>
          <w:sz w:val="28"/>
          <w:szCs w:val="28"/>
        </w:rPr>
        <w:t>шения.</w:t>
      </w:r>
    </w:p>
    <w:p w:rsidR="00A5527F" w:rsidRPr="004E1EA4" w:rsidRDefault="00A5527F" w:rsidP="004E1EA4">
      <w:pPr>
        <w:widowControl w:val="0"/>
        <w:spacing w:after="0" w:line="360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C778BD" w:rsidRPr="004E1EA4" w:rsidRDefault="00FE5419" w:rsidP="004E1EA4">
      <w:pPr>
        <w:pStyle w:val="1"/>
        <w:spacing w:line="360" w:lineRule="auto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bookmarkStart w:id="2" w:name="_Toc70014362"/>
      <w:r w:rsidRPr="004E1EA4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2. </w:t>
      </w:r>
      <w:r w:rsidRPr="004E1EA4">
        <w:rPr>
          <w:sz w:val="28"/>
          <w:szCs w:val="28"/>
        </w:rPr>
        <w:t>Проектная деятельность как средство развития познавательной активности младших школ</w:t>
      </w:r>
      <w:r w:rsidRPr="004E1EA4">
        <w:rPr>
          <w:sz w:val="28"/>
          <w:szCs w:val="28"/>
        </w:rPr>
        <w:t>ь</w:t>
      </w:r>
      <w:r w:rsidRPr="004E1EA4">
        <w:rPr>
          <w:sz w:val="28"/>
          <w:szCs w:val="28"/>
        </w:rPr>
        <w:t>ников на уроках и внеурочной деятельности</w:t>
      </w:r>
      <w:bookmarkEnd w:id="2"/>
    </w:p>
    <w:p w:rsidR="00BA6D9F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E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778BD" w:rsidRPr="004E1E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Проектная</w:t>
      </w:r>
      <w:r w:rsidRPr="004E1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8BD" w:rsidRPr="004E1E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Pr="004E1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8BD" w:rsidRPr="004E1EA4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овладевать универсальными учебными действиями и ключевыми компетенциями, необходимыми для ориентировки в информационном пространс</w:t>
      </w:r>
      <w:r w:rsidR="00C778BD" w:rsidRPr="004E1EA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778BD" w:rsidRPr="004E1EA4">
        <w:rPr>
          <w:rFonts w:ascii="Times New Roman" w:hAnsi="Times New Roman" w:cs="Times New Roman"/>
          <w:sz w:val="28"/>
          <w:szCs w:val="28"/>
          <w:shd w:val="clear" w:color="auto" w:fill="FFFFFF"/>
        </w:rPr>
        <w:t>ве, для успешной интеграции в социуме.</w:t>
      </w:r>
    </w:p>
    <w:p w:rsidR="00BA6D9F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E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5419" w:rsidRPr="004E1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="00BA6D9F" w:rsidRPr="004E1EA4">
        <w:rPr>
          <w:rFonts w:ascii="Times New Roman" w:hAnsi="Times New Roman" w:cs="Times New Roman"/>
          <w:color w:val="000000"/>
          <w:sz w:val="28"/>
          <w:szCs w:val="28"/>
        </w:rPr>
        <w:t>полненных проектов должны быть «осязаемыми»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это теоретическая проблема, то конкретное её решение, если практическая</w:t>
      </w:r>
      <w:r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ный результат, готовый к использованию на уроке, в школе, во внеклассной раб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те, дома.</w:t>
      </w:r>
      <w:r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Необходимо, чтобы этот результат можно было увидеть, осмыслить, применить в практической деятельности.</w:t>
      </w:r>
      <w:r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И, как показыв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ет опыт работы, метод творче</w:t>
      </w:r>
      <w:r w:rsidR="00A5527F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проектов</w:t>
      </w:r>
      <w:r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D9F" w:rsidRPr="004E1EA4">
        <w:rPr>
          <w:rFonts w:ascii="Times New Roman" w:hAnsi="Times New Roman" w:cs="Times New Roman"/>
          <w:color w:val="000000"/>
          <w:sz w:val="28"/>
          <w:szCs w:val="28"/>
        </w:rPr>
        <w:t>эффективно применяется</w:t>
      </w:r>
      <w:r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5419"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начальных классах.</w:t>
      </w:r>
      <w:r w:rsidRPr="004E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1EA4" w:rsidRDefault="004E1EA4" w:rsidP="004E1EA4">
      <w:pPr>
        <w:pStyle w:val="1"/>
        <w:spacing w:line="360" w:lineRule="auto"/>
        <w:rPr>
          <w:sz w:val="28"/>
          <w:szCs w:val="28"/>
        </w:rPr>
      </w:pPr>
      <w:bookmarkStart w:id="3" w:name="_Toc70014363"/>
    </w:p>
    <w:p w:rsidR="00BA6D9F" w:rsidRPr="004E1EA4" w:rsidRDefault="00BA6D9F" w:rsidP="004E1EA4">
      <w:pPr>
        <w:pStyle w:val="1"/>
        <w:spacing w:line="360" w:lineRule="auto"/>
        <w:rPr>
          <w:kern w:val="36"/>
          <w:sz w:val="28"/>
          <w:szCs w:val="28"/>
        </w:rPr>
      </w:pPr>
      <w:r w:rsidRPr="004E1EA4">
        <w:rPr>
          <w:sz w:val="28"/>
          <w:szCs w:val="28"/>
        </w:rPr>
        <w:lastRenderedPageBreak/>
        <w:t>3.</w:t>
      </w:r>
      <w:r w:rsidR="005C4DDB" w:rsidRPr="004E1EA4">
        <w:rPr>
          <w:sz w:val="28"/>
          <w:szCs w:val="28"/>
        </w:rPr>
        <w:t xml:space="preserve"> </w:t>
      </w:r>
      <w:r w:rsidRPr="004E1EA4">
        <w:rPr>
          <w:kern w:val="36"/>
          <w:sz w:val="28"/>
          <w:szCs w:val="28"/>
        </w:rPr>
        <w:t>Роль исследовательской деятельности в личностном развитии учащегося</w:t>
      </w:r>
      <w:bookmarkEnd w:id="3"/>
    </w:p>
    <w:p w:rsidR="004661C0" w:rsidRPr="004E1EA4" w:rsidRDefault="005C4DDB" w:rsidP="004E1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1EA4">
        <w:rPr>
          <w:bCs/>
          <w:sz w:val="28"/>
          <w:szCs w:val="28"/>
          <w:shd w:val="clear" w:color="auto" w:fill="FFFFFF"/>
        </w:rPr>
        <w:t xml:space="preserve"> </w:t>
      </w:r>
      <w:r w:rsidR="00C778BD" w:rsidRPr="004E1EA4">
        <w:rPr>
          <w:bCs/>
          <w:sz w:val="28"/>
          <w:szCs w:val="28"/>
          <w:shd w:val="clear" w:color="auto" w:fill="FFFFFF"/>
        </w:rPr>
        <w:t>Исследовательская</w:t>
      </w:r>
      <w:r w:rsidRPr="004E1EA4">
        <w:rPr>
          <w:sz w:val="28"/>
          <w:szCs w:val="28"/>
          <w:shd w:val="clear" w:color="auto" w:fill="FFFFFF"/>
        </w:rPr>
        <w:t xml:space="preserve"> </w:t>
      </w:r>
      <w:r w:rsidR="00C778BD" w:rsidRPr="004E1EA4">
        <w:rPr>
          <w:bCs/>
          <w:sz w:val="28"/>
          <w:szCs w:val="28"/>
          <w:shd w:val="clear" w:color="auto" w:fill="FFFFFF"/>
        </w:rPr>
        <w:t>деятельность</w:t>
      </w:r>
      <w:r w:rsidRPr="004E1EA4">
        <w:rPr>
          <w:sz w:val="28"/>
          <w:szCs w:val="28"/>
          <w:shd w:val="clear" w:color="auto" w:fill="FFFFFF"/>
        </w:rPr>
        <w:t xml:space="preserve"> – </w:t>
      </w:r>
      <w:r w:rsidR="00C778BD" w:rsidRPr="004E1EA4">
        <w:rPr>
          <w:sz w:val="28"/>
          <w:szCs w:val="28"/>
          <w:shd w:val="clear" w:color="auto" w:fill="FFFFFF"/>
        </w:rPr>
        <w:t>это специально организованная, позн</w:t>
      </w:r>
      <w:r w:rsidR="00C778BD" w:rsidRPr="004E1EA4">
        <w:rPr>
          <w:sz w:val="28"/>
          <w:szCs w:val="28"/>
          <w:shd w:val="clear" w:color="auto" w:fill="FFFFFF"/>
        </w:rPr>
        <w:t>а</w:t>
      </w:r>
      <w:r w:rsidR="00C778BD" w:rsidRPr="004E1EA4">
        <w:rPr>
          <w:sz w:val="28"/>
          <w:szCs w:val="28"/>
          <w:shd w:val="clear" w:color="auto" w:fill="FFFFFF"/>
        </w:rPr>
        <w:t>вательная, творческая</w:t>
      </w:r>
      <w:r w:rsidRPr="004E1EA4">
        <w:rPr>
          <w:sz w:val="28"/>
          <w:szCs w:val="28"/>
          <w:shd w:val="clear" w:color="auto" w:fill="FFFFFF"/>
        </w:rPr>
        <w:t xml:space="preserve"> </w:t>
      </w:r>
      <w:r w:rsidR="00C778BD" w:rsidRPr="004E1EA4">
        <w:rPr>
          <w:bCs/>
          <w:sz w:val="28"/>
          <w:szCs w:val="28"/>
          <w:shd w:val="clear" w:color="auto" w:fill="FFFFFF"/>
        </w:rPr>
        <w:t>деятельность</w:t>
      </w:r>
      <w:r w:rsidRPr="004E1EA4">
        <w:rPr>
          <w:sz w:val="28"/>
          <w:szCs w:val="28"/>
          <w:shd w:val="clear" w:color="auto" w:fill="FFFFFF"/>
        </w:rPr>
        <w:t xml:space="preserve"> </w:t>
      </w:r>
      <w:r w:rsidR="00C778BD" w:rsidRPr="004E1EA4">
        <w:rPr>
          <w:sz w:val="28"/>
          <w:szCs w:val="28"/>
          <w:shd w:val="clear" w:color="auto" w:fill="FFFFFF"/>
        </w:rPr>
        <w:t>учащихся, результатом которой является формирование познавател</w:t>
      </w:r>
      <w:r w:rsidR="00C778BD" w:rsidRPr="004E1EA4">
        <w:rPr>
          <w:sz w:val="28"/>
          <w:szCs w:val="28"/>
          <w:shd w:val="clear" w:color="auto" w:fill="FFFFFF"/>
        </w:rPr>
        <w:t>ь</w:t>
      </w:r>
      <w:r w:rsidR="00C778BD" w:rsidRPr="004E1EA4">
        <w:rPr>
          <w:sz w:val="28"/>
          <w:szCs w:val="28"/>
          <w:shd w:val="clear" w:color="auto" w:fill="FFFFFF"/>
        </w:rPr>
        <w:t>ных мотивов.</w:t>
      </w:r>
      <w:r w:rsidRPr="004E1EA4">
        <w:rPr>
          <w:sz w:val="28"/>
          <w:szCs w:val="28"/>
          <w:shd w:val="clear" w:color="auto" w:fill="FFFFFF"/>
        </w:rPr>
        <w:t xml:space="preserve"> </w:t>
      </w:r>
      <w:r w:rsidR="00BA6D9F" w:rsidRPr="004E1EA4">
        <w:rPr>
          <w:sz w:val="28"/>
          <w:szCs w:val="28"/>
        </w:rPr>
        <w:t>И</w:t>
      </w:r>
      <w:r w:rsidR="004661C0" w:rsidRPr="004E1EA4">
        <w:rPr>
          <w:sz w:val="28"/>
          <w:szCs w:val="28"/>
        </w:rPr>
        <w:t>менно развитие личности учащегося, который в</w:t>
      </w:r>
      <w:r w:rsidR="004661C0" w:rsidRPr="004E1EA4">
        <w:rPr>
          <w:color w:val="000000"/>
          <w:sz w:val="28"/>
          <w:szCs w:val="28"/>
        </w:rPr>
        <w:t xml:space="preserve"> ходе решения исследовател</w:t>
      </w:r>
      <w:r w:rsidR="004661C0" w:rsidRPr="004E1EA4">
        <w:rPr>
          <w:color w:val="000000"/>
          <w:sz w:val="28"/>
          <w:szCs w:val="28"/>
        </w:rPr>
        <w:t>ь</w:t>
      </w:r>
      <w:r w:rsidR="004661C0" w:rsidRPr="004E1EA4">
        <w:rPr>
          <w:color w:val="000000"/>
          <w:sz w:val="28"/>
          <w:szCs w:val="28"/>
        </w:rPr>
        <w:t>ской, творческой задачи под руководством учителя не столько открыв</w:t>
      </w:r>
      <w:r w:rsidR="00A5527F" w:rsidRPr="004E1EA4">
        <w:rPr>
          <w:color w:val="000000"/>
          <w:sz w:val="28"/>
          <w:szCs w:val="28"/>
        </w:rPr>
        <w:t xml:space="preserve">ает «новое», сколько приучается </w:t>
      </w:r>
      <w:r w:rsidR="004661C0" w:rsidRPr="004E1EA4">
        <w:rPr>
          <w:color w:val="000000"/>
          <w:sz w:val="28"/>
          <w:szCs w:val="28"/>
        </w:rPr>
        <w:t>мыслить, самосто</w:t>
      </w:r>
      <w:r w:rsidR="004661C0" w:rsidRPr="004E1EA4">
        <w:rPr>
          <w:color w:val="000000"/>
          <w:sz w:val="28"/>
          <w:szCs w:val="28"/>
        </w:rPr>
        <w:t>я</w:t>
      </w:r>
      <w:r w:rsidR="004661C0" w:rsidRPr="004E1EA4">
        <w:rPr>
          <w:color w:val="000000"/>
          <w:sz w:val="28"/>
          <w:szCs w:val="28"/>
        </w:rPr>
        <w:t>тельно находить ответы на интересующие вопросы, анализировать и представлять собственные исследования, т. е. и</w:t>
      </w:r>
      <w:r w:rsidR="00A5527F" w:rsidRPr="004E1EA4">
        <w:rPr>
          <w:color w:val="000000"/>
          <w:sz w:val="28"/>
          <w:szCs w:val="28"/>
        </w:rPr>
        <w:t>нтеллектуально и творчески растё</w:t>
      </w:r>
      <w:r w:rsidR="004661C0" w:rsidRPr="004E1EA4">
        <w:rPr>
          <w:color w:val="000000"/>
          <w:sz w:val="28"/>
          <w:szCs w:val="28"/>
        </w:rPr>
        <w:t>т.</w:t>
      </w:r>
      <w:r w:rsidRPr="004E1EA4">
        <w:rPr>
          <w:color w:val="000000"/>
          <w:sz w:val="28"/>
          <w:szCs w:val="28"/>
        </w:rPr>
        <w:t xml:space="preserve"> </w:t>
      </w:r>
    </w:p>
    <w:p w:rsidR="00BA6D9F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BA6D9F" w:rsidRPr="004E1EA4">
        <w:rPr>
          <w:rFonts w:ascii="Times New Roman" w:hAnsi="Times New Roman" w:cs="Times New Roman"/>
          <w:sz w:val="28"/>
          <w:szCs w:val="28"/>
        </w:rPr>
        <w:t>Исследования в образовательном процессе являются инструментом в руках учителя, они способствуют развитию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BA6D9F" w:rsidRPr="004E1EA4">
        <w:rPr>
          <w:rFonts w:ascii="Times New Roman" w:hAnsi="Times New Roman" w:cs="Times New Roman"/>
          <w:sz w:val="28"/>
          <w:szCs w:val="28"/>
        </w:rPr>
        <w:t>творческих способностей, приобретение школьником новых знаний, умений, активизации познавательной активности.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A5527F" w:rsidRPr="004E1EA4">
        <w:rPr>
          <w:rFonts w:ascii="Times New Roman" w:hAnsi="Times New Roman" w:cs="Times New Roman"/>
          <w:sz w:val="28"/>
          <w:szCs w:val="28"/>
        </w:rPr>
        <w:t xml:space="preserve">Это </w:t>
      </w:r>
      <w:r w:rsidR="00BA6D9F" w:rsidRPr="004E1EA4">
        <w:rPr>
          <w:rFonts w:ascii="Times New Roman" w:hAnsi="Times New Roman" w:cs="Times New Roman"/>
          <w:sz w:val="28"/>
          <w:szCs w:val="28"/>
        </w:rPr>
        <w:t>один из способов организации образов</w:t>
      </w:r>
      <w:r w:rsidR="00BA6D9F" w:rsidRPr="004E1EA4">
        <w:rPr>
          <w:rFonts w:ascii="Times New Roman" w:hAnsi="Times New Roman" w:cs="Times New Roman"/>
          <w:sz w:val="28"/>
          <w:szCs w:val="28"/>
        </w:rPr>
        <w:t>а</w:t>
      </w:r>
      <w:r w:rsidR="00BA6D9F" w:rsidRPr="004E1EA4">
        <w:rPr>
          <w:rFonts w:ascii="Times New Roman" w:hAnsi="Times New Roman" w:cs="Times New Roman"/>
          <w:sz w:val="28"/>
          <w:szCs w:val="28"/>
        </w:rPr>
        <w:t>тельного процесса, который даёт высокий педагогический результат.</w:t>
      </w:r>
    </w:p>
    <w:p w:rsidR="00072222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A5527F" w:rsidRPr="004E1EA4">
        <w:rPr>
          <w:rFonts w:ascii="Times New Roman" w:hAnsi="Times New Roman" w:cs="Times New Roman"/>
          <w:sz w:val="28"/>
          <w:szCs w:val="28"/>
        </w:rPr>
        <w:t>Моя</w:t>
      </w:r>
      <w:r w:rsidR="00564ADB" w:rsidRPr="004E1EA4">
        <w:rPr>
          <w:rFonts w:ascii="Times New Roman" w:hAnsi="Times New Roman" w:cs="Times New Roman"/>
          <w:sz w:val="28"/>
          <w:szCs w:val="28"/>
        </w:rPr>
        <w:t xml:space="preserve"> задача</w:t>
      </w:r>
      <w:r w:rsidRPr="004E1EA4">
        <w:rPr>
          <w:rFonts w:ascii="Times New Roman" w:hAnsi="Times New Roman" w:cs="Times New Roman"/>
          <w:sz w:val="28"/>
          <w:szCs w:val="28"/>
        </w:rPr>
        <w:t xml:space="preserve"> – </w:t>
      </w:r>
      <w:r w:rsidR="00BA6D9F" w:rsidRPr="004E1EA4">
        <w:rPr>
          <w:rFonts w:ascii="Times New Roman" w:hAnsi="Times New Roman" w:cs="Times New Roman"/>
          <w:sz w:val="28"/>
          <w:szCs w:val="28"/>
        </w:rPr>
        <w:t>научить детей самостоятельно исследовать окружающую де</w:t>
      </w:r>
      <w:r w:rsidR="00BA6D9F" w:rsidRPr="004E1EA4">
        <w:rPr>
          <w:rFonts w:ascii="Times New Roman" w:hAnsi="Times New Roman" w:cs="Times New Roman"/>
          <w:sz w:val="28"/>
          <w:szCs w:val="28"/>
        </w:rPr>
        <w:t>й</w:t>
      </w:r>
      <w:r w:rsidR="00BA6D9F" w:rsidRPr="004E1EA4">
        <w:rPr>
          <w:rFonts w:ascii="Times New Roman" w:hAnsi="Times New Roman" w:cs="Times New Roman"/>
          <w:sz w:val="28"/>
          <w:szCs w:val="28"/>
        </w:rPr>
        <w:t>ствител</w:t>
      </w:r>
      <w:r w:rsidR="00BA6D9F" w:rsidRPr="004E1EA4">
        <w:rPr>
          <w:rFonts w:ascii="Times New Roman" w:hAnsi="Times New Roman" w:cs="Times New Roman"/>
          <w:sz w:val="28"/>
          <w:szCs w:val="28"/>
        </w:rPr>
        <w:t>ь</w:t>
      </w:r>
      <w:r w:rsidR="00BA6D9F" w:rsidRPr="004E1EA4">
        <w:rPr>
          <w:rFonts w:ascii="Times New Roman" w:hAnsi="Times New Roman" w:cs="Times New Roman"/>
          <w:sz w:val="28"/>
          <w:szCs w:val="28"/>
        </w:rPr>
        <w:t>ность, уметь её адаптировать для себя, творчески использовать с пользой для себя</w:t>
      </w:r>
      <w:r w:rsidR="00A5527F" w:rsidRPr="004E1EA4">
        <w:rPr>
          <w:rFonts w:ascii="Times New Roman" w:hAnsi="Times New Roman" w:cs="Times New Roman"/>
          <w:sz w:val="28"/>
          <w:szCs w:val="28"/>
        </w:rPr>
        <w:t xml:space="preserve"> полученные знания.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A4" w:rsidRDefault="004E1EA4" w:rsidP="004E1EA4">
      <w:pPr>
        <w:pStyle w:val="1"/>
        <w:spacing w:line="360" w:lineRule="auto"/>
        <w:rPr>
          <w:kern w:val="36"/>
          <w:sz w:val="28"/>
          <w:szCs w:val="28"/>
        </w:rPr>
      </w:pPr>
      <w:bookmarkStart w:id="4" w:name="_Toc70014364"/>
    </w:p>
    <w:p w:rsidR="00564ADB" w:rsidRPr="004E1EA4" w:rsidRDefault="00564ADB" w:rsidP="004E1EA4">
      <w:pPr>
        <w:pStyle w:val="1"/>
        <w:spacing w:line="360" w:lineRule="auto"/>
        <w:rPr>
          <w:kern w:val="36"/>
          <w:sz w:val="28"/>
          <w:szCs w:val="28"/>
        </w:rPr>
      </w:pPr>
      <w:r w:rsidRPr="004E1EA4">
        <w:rPr>
          <w:kern w:val="36"/>
          <w:sz w:val="28"/>
          <w:szCs w:val="28"/>
        </w:rPr>
        <w:t>4. Отличия проектов от исследований</w:t>
      </w:r>
      <w:bookmarkEnd w:id="4"/>
    </w:p>
    <w:p w:rsidR="00564ADB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564ADB" w:rsidRPr="004E1EA4">
        <w:rPr>
          <w:rFonts w:ascii="Times New Roman" w:hAnsi="Times New Roman" w:cs="Times New Roman"/>
          <w:sz w:val="28"/>
          <w:szCs w:val="28"/>
        </w:rPr>
        <w:t>Главное отличие проектной и исследовательской деятельности – это цель. Цель проектной деятельности – реализация проектного замысла, а целью иссл</w:t>
      </w:r>
      <w:r w:rsidR="00564ADB" w:rsidRPr="004E1EA4">
        <w:rPr>
          <w:rFonts w:ascii="Times New Roman" w:hAnsi="Times New Roman" w:cs="Times New Roman"/>
          <w:sz w:val="28"/>
          <w:szCs w:val="28"/>
        </w:rPr>
        <w:t>е</w:t>
      </w:r>
      <w:r w:rsidR="00564ADB" w:rsidRPr="004E1EA4">
        <w:rPr>
          <w:rFonts w:ascii="Times New Roman" w:hAnsi="Times New Roman" w:cs="Times New Roman"/>
          <w:sz w:val="28"/>
          <w:szCs w:val="28"/>
        </w:rPr>
        <w:t>дования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564ADB" w:rsidRPr="004E1EA4">
        <w:rPr>
          <w:rFonts w:ascii="Times New Roman" w:hAnsi="Times New Roman" w:cs="Times New Roman"/>
          <w:sz w:val="28"/>
          <w:szCs w:val="28"/>
        </w:rPr>
        <w:t>является уяснения сущности явления, истины, открытие новых закон</w:t>
      </w:r>
      <w:r w:rsidR="00564ADB" w:rsidRPr="004E1EA4">
        <w:rPr>
          <w:rFonts w:ascii="Times New Roman" w:hAnsi="Times New Roman" w:cs="Times New Roman"/>
          <w:sz w:val="28"/>
          <w:szCs w:val="28"/>
        </w:rPr>
        <w:t>о</w:t>
      </w:r>
      <w:r w:rsidR="00564ADB" w:rsidRPr="004E1EA4">
        <w:rPr>
          <w:rFonts w:ascii="Times New Roman" w:hAnsi="Times New Roman" w:cs="Times New Roman"/>
          <w:sz w:val="28"/>
          <w:szCs w:val="28"/>
        </w:rPr>
        <w:t>мерностей и т.п.</w:t>
      </w:r>
      <w:r w:rsidR="00B60A6A">
        <w:rPr>
          <w:rFonts w:ascii="Times New Roman" w:hAnsi="Times New Roman" w:cs="Times New Roman"/>
          <w:sz w:val="28"/>
          <w:szCs w:val="28"/>
        </w:rPr>
        <w:t xml:space="preserve"> </w:t>
      </w:r>
      <w:r w:rsidR="00564ADB" w:rsidRPr="004E1EA4">
        <w:rPr>
          <w:rFonts w:ascii="Times New Roman" w:hAnsi="Times New Roman" w:cs="Times New Roman"/>
          <w:sz w:val="28"/>
          <w:szCs w:val="28"/>
        </w:rPr>
        <w:t xml:space="preserve">Оба вида деятельности </w:t>
      </w:r>
      <w:r w:rsidR="00564ADB" w:rsidRPr="004E1EA4">
        <w:rPr>
          <w:rFonts w:ascii="Times New Roman" w:hAnsi="Times New Roman" w:cs="Times New Roman"/>
          <w:bCs/>
          <w:sz w:val="28"/>
          <w:szCs w:val="28"/>
        </w:rPr>
        <w:t>могут быть подсистемами друг у друга</w:t>
      </w:r>
      <w:r w:rsidR="00564ADB" w:rsidRPr="004E1EA4">
        <w:rPr>
          <w:rFonts w:ascii="Times New Roman" w:hAnsi="Times New Roman" w:cs="Times New Roman"/>
          <w:sz w:val="28"/>
          <w:szCs w:val="28"/>
        </w:rPr>
        <w:t>. Но и необходимо понимать их чёткое разделение, предъявление разных требов</w:t>
      </w:r>
      <w:r w:rsidR="00564ADB" w:rsidRPr="004E1EA4">
        <w:rPr>
          <w:rFonts w:ascii="Times New Roman" w:hAnsi="Times New Roman" w:cs="Times New Roman"/>
          <w:sz w:val="28"/>
          <w:szCs w:val="28"/>
        </w:rPr>
        <w:t>а</w:t>
      </w:r>
      <w:r w:rsidR="00564ADB" w:rsidRPr="004E1EA4">
        <w:rPr>
          <w:rFonts w:ascii="Times New Roman" w:hAnsi="Times New Roman" w:cs="Times New Roman"/>
          <w:sz w:val="28"/>
          <w:szCs w:val="28"/>
        </w:rPr>
        <w:t>ний к их о</w:t>
      </w:r>
      <w:r w:rsidR="00564ADB" w:rsidRPr="004E1EA4">
        <w:rPr>
          <w:rFonts w:ascii="Times New Roman" w:hAnsi="Times New Roman" w:cs="Times New Roman"/>
          <w:sz w:val="28"/>
          <w:szCs w:val="28"/>
        </w:rPr>
        <w:t>р</w:t>
      </w:r>
      <w:r w:rsidR="00564ADB" w:rsidRPr="004E1EA4">
        <w:rPr>
          <w:rFonts w:ascii="Times New Roman" w:hAnsi="Times New Roman" w:cs="Times New Roman"/>
          <w:sz w:val="28"/>
          <w:szCs w:val="28"/>
        </w:rPr>
        <w:t>ганизации и определение разных критериев оценки результативности. Именно умение осознанно различать эти виды деятельности и применять знание этих ра</w:t>
      </w:r>
      <w:r w:rsidR="00564ADB" w:rsidRPr="004E1EA4">
        <w:rPr>
          <w:rFonts w:ascii="Times New Roman" w:hAnsi="Times New Roman" w:cs="Times New Roman"/>
          <w:sz w:val="28"/>
          <w:szCs w:val="28"/>
        </w:rPr>
        <w:t>з</w:t>
      </w:r>
      <w:r w:rsidR="00564ADB" w:rsidRPr="004E1EA4">
        <w:rPr>
          <w:rFonts w:ascii="Times New Roman" w:hAnsi="Times New Roman" w:cs="Times New Roman"/>
          <w:sz w:val="28"/>
          <w:szCs w:val="28"/>
        </w:rPr>
        <w:t xml:space="preserve">личий на практике является ведущей профессиональной компетенцией учителя и </w:t>
      </w:r>
      <w:proofErr w:type="spellStart"/>
      <w:r w:rsidR="00564ADB" w:rsidRPr="004E1EA4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564ADB" w:rsidRPr="004E1EA4">
        <w:rPr>
          <w:rFonts w:ascii="Times New Roman" w:hAnsi="Times New Roman" w:cs="Times New Roman"/>
          <w:sz w:val="28"/>
          <w:szCs w:val="28"/>
        </w:rPr>
        <w:t xml:space="preserve"> компетенцией учащегося. </w:t>
      </w:r>
    </w:p>
    <w:p w:rsidR="004E1EA4" w:rsidRDefault="004E1EA4" w:rsidP="004E1EA4">
      <w:pPr>
        <w:pStyle w:val="1"/>
        <w:spacing w:line="360" w:lineRule="auto"/>
        <w:rPr>
          <w:sz w:val="28"/>
          <w:szCs w:val="28"/>
        </w:rPr>
      </w:pPr>
      <w:bookmarkStart w:id="5" w:name="_Toc70014366"/>
    </w:p>
    <w:p w:rsidR="00564ADB" w:rsidRPr="004E1EA4" w:rsidRDefault="004E1EA4" w:rsidP="004E1EA4">
      <w:pPr>
        <w:pStyle w:val="1"/>
        <w:spacing w:line="360" w:lineRule="auto"/>
        <w:rPr>
          <w:sz w:val="28"/>
          <w:szCs w:val="28"/>
        </w:rPr>
      </w:pPr>
      <w:r w:rsidRPr="004E1EA4">
        <w:rPr>
          <w:sz w:val="28"/>
          <w:szCs w:val="28"/>
        </w:rPr>
        <w:t>5</w:t>
      </w:r>
      <w:r w:rsidR="00564ADB" w:rsidRPr="004E1EA4">
        <w:rPr>
          <w:sz w:val="28"/>
          <w:szCs w:val="28"/>
        </w:rPr>
        <w:t>. Проекты нашего класса</w:t>
      </w:r>
      <w:bookmarkEnd w:id="5"/>
    </w:p>
    <w:p w:rsidR="00564ADB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4D1EF3" w:rsidRPr="004E1EA4">
        <w:rPr>
          <w:rFonts w:ascii="Times New Roman" w:hAnsi="Times New Roman" w:cs="Times New Roman"/>
          <w:sz w:val="28"/>
          <w:szCs w:val="28"/>
        </w:rPr>
        <w:t>Актуальный п</w:t>
      </w:r>
      <w:r w:rsidR="008F78AE" w:rsidRPr="004E1EA4">
        <w:rPr>
          <w:rFonts w:ascii="Times New Roman" w:hAnsi="Times New Roman" w:cs="Times New Roman"/>
          <w:sz w:val="28"/>
          <w:szCs w:val="28"/>
        </w:rPr>
        <w:t>роект «Мобильная суббота»</w:t>
      </w:r>
      <w:r w:rsidR="004D1EF3" w:rsidRPr="004E1EA4">
        <w:rPr>
          <w:rFonts w:ascii="Times New Roman" w:hAnsi="Times New Roman" w:cs="Times New Roman"/>
          <w:sz w:val="28"/>
          <w:szCs w:val="28"/>
        </w:rPr>
        <w:t xml:space="preserve"> показал высокие результаты за </w:t>
      </w:r>
      <w:r w:rsidR="004D1EF3" w:rsidRPr="004E1EA4">
        <w:rPr>
          <w:rFonts w:ascii="Times New Roman" w:hAnsi="Times New Roman" w:cs="Times New Roman"/>
          <w:sz w:val="28"/>
          <w:szCs w:val="28"/>
        </w:rPr>
        <w:lastRenderedPageBreak/>
        <w:t>период с 2010 по 2021 год.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4D1EF3" w:rsidRPr="004E1EA4">
        <w:rPr>
          <w:rFonts w:ascii="Times New Roman" w:hAnsi="Times New Roman" w:cs="Times New Roman"/>
          <w:sz w:val="28"/>
          <w:szCs w:val="28"/>
        </w:rPr>
        <w:t>И</w:t>
      </w:r>
      <w:r w:rsidR="008F78AE" w:rsidRPr="004E1EA4">
        <w:rPr>
          <w:rFonts w:ascii="Times New Roman" w:hAnsi="Times New Roman" w:cs="Times New Roman"/>
          <w:sz w:val="28"/>
          <w:szCs w:val="28"/>
        </w:rPr>
        <w:t>дея проекта: от исследовательской деятельности к новому образовательному результату</w:t>
      </w:r>
      <w:r w:rsidR="004D1EF3" w:rsidRPr="004E1EA4">
        <w:rPr>
          <w:rFonts w:ascii="Times New Roman" w:hAnsi="Times New Roman" w:cs="Times New Roman"/>
          <w:sz w:val="28"/>
          <w:szCs w:val="28"/>
        </w:rPr>
        <w:t>. Дети и родители, под руководством педаг</w:t>
      </w:r>
      <w:r w:rsidR="004D1EF3" w:rsidRPr="004E1EA4">
        <w:rPr>
          <w:rFonts w:ascii="Times New Roman" w:hAnsi="Times New Roman" w:cs="Times New Roman"/>
          <w:sz w:val="28"/>
          <w:szCs w:val="28"/>
        </w:rPr>
        <w:t>о</w:t>
      </w:r>
      <w:r w:rsidR="004D1EF3" w:rsidRPr="004E1EA4">
        <w:rPr>
          <w:rFonts w:ascii="Times New Roman" w:hAnsi="Times New Roman" w:cs="Times New Roman"/>
          <w:sz w:val="28"/>
          <w:szCs w:val="28"/>
        </w:rPr>
        <w:t>га, совершают увлекат</w:t>
      </w:r>
      <w:r w:rsidR="004F7166" w:rsidRPr="004E1EA4">
        <w:rPr>
          <w:rFonts w:ascii="Times New Roman" w:hAnsi="Times New Roman" w:cs="Times New Roman"/>
          <w:sz w:val="28"/>
          <w:szCs w:val="28"/>
        </w:rPr>
        <w:t>ельное путешествие. Весь путь (м</w:t>
      </w:r>
      <w:r w:rsidR="004D1EF3" w:rsidRPr="004E1EA4">
        <w:rPr>
          <w:rFonts w:ascii="Times New Roman" w:hAnsi="Times New Roman" w:cs="Times New Roman"/>
          <w:sz w:val="28"/>
          <w:szCs w:val="28"/>
        </w:rPr>
        <w:t xml:space="preserve">аршрутный лист) они проходят по субботам, фиксируя </w:t>
      </w:r>
      <w:proofErr w:type="gramStart"/>
      <w:r w:rsidR="004D1EF3" w:rsidRPr="004E1EA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4D1EF3" w:rsidRPr="004E1EA4">
        <w:rPr>
          <w:rFonts w:ascii="Times New Roman" w:hAnsi="Times New Roman" w:cs="Times New Roman"/>
          <w:sz w:val="28"/>
          <w:szCs w:val="28"/>
        </w:rPr>
        <w:t xml:space="preserve"> интересное. </w:t>
      </w:r>
      <w:proofErr w:type="gramStart"/>
      <w:r w:rsidR="004D1EF3" w:rsidRPr="004E1EA4">
        <w:rPr>
          <w:rFonts w:ascii="Times New Roman" w:hAnsi="Times New Roman" w:cs="Times New Roman"/>
          <w:sz w:val="28"/>
          <w:szCs w:val="28"/>
        </w:rPr>
        <w:t xml:space="preserve">А результатом может быть любой продукт творчества (фотоальбом, игра, </w:t>
      </w:r>
      <w:proofErr w:type="spellStart"/>
      <w:r w:rsidR="004D1EF3" w:rsidRPr="004E1EA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D1EF3" w:rsidRPr="004E1EA4">
        <w:rPr>
          <w:rFonts w:ascii="Times New Roman" w:hAnsi="Times New Roman" w:cs="Times New Roman"/>
          <w:sz w:val="28"/>
          <w:szCs w:val="28"/>
        </w:rPr>
        <w:t xml:space="preserve">, викторина, видеофильм, презентация, </w:t>
      </w:r>
      <w:r w:rsidR="004F7166" w:rsidRPr="004E1EA4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="004D1EF3" w:rsidRPr="004E1EA4">
        <w:rPr>
          <w:rFonts w:ascii="Times New Roman" w:hAnsi="Times New Roman" w:cs="Times New Roman"/>
          <w:sz w:val="28"/>
          <w:szCs w:val="28"/>
        </w:rPr>
        <w:t>литерат</w:t>
      </w:r>
      <w:r w:rsidR="004F7166" w:rsidRPr="004E1EA4">
        <w:rPr>
          <w:rFonts w:ascii="Times New Roman" w:hAnsi="Times New Roman" w:cs="Times New Roman"/>
          <w:sz w:val="28"/>
          <w:szCs w:val="28"/>
        </w:rPr>
        <w:t>урное творчество: стихи, сказки и</w:t>
      </w:r>
      <w:r w:rsidR="004D1EF3" w:rsidRPr="004E1EA4">
        <w:rPr>
          <w:rFonts w:ascii="Times New Roman" w:hAnsi="Times New Roman" w:cs="Times New Roman"/>
          <w:sz w:val="28"/>
          <w:szCs w:val="28"/>
        </w:rPr>
        <w:t xml:space="preserve"> т</w:t>
      </w:r>
      <w:r w:rsidR="002E3EDC" w:rsidRPr="004E1EA4">
        <w:rPr>
          <w:rFonts w:ascii="Times New Roman" w:hAnsi="Times New Roman" w:cs="Times New Roman"/>
          <w:sz w:val="28"/>
          <w:szCs w:val="28"/>
        </w:rPr>
        <w:t>.</w:t>
      </w:r>
      <w:r w:rsidR="004D1EF3" w:rsidRPr="004E1EA4">
        <w:rPr>
          <w:rFonts w:ascii="Times New Roman" w:hAnsi="Times New Roman" w:cs="Times New Roman"/>
          <w:sz w:val="28"/>
          <w:szCs w:val="28"/>
        </w:rPr>
        <w:t>д.)</w:t>
      </w:r>
      <w:r w:rsidR="002E3EDC" w:rsidRPr="004E1E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3EDC" w:rsidRPr="004E1EA4">
        <w:rPr>
          <w:rFonts w:ascii="Times New Roman" w:hAnsi="Times New Roman" w:cs="Times New Roman"/>
          <w:sz w:val="28"/>
          <w:szCs w:val="28"/>
        </w:rPr>
        <w:t xml:space="preserve"> Проект с</w:t>
      </w:r>
      <w:r w:rsidR="002E3EDC" w:rsidRPr="004E1EA4">
        <w:rPr>
          <w:rFonts w:ascii="Times New Roman" w:hAnsi="Times New Roman" w:cs="Times New Roman"/>
          <w:sz w:val="28"/>
          <w:szCs w:val="28"/>
        </w:rPr>
        <w:t>о</w:t>
      </w:r>
      <w:r w:rsidR="002E3EDC" w:rsidRPr="004E1EA4">
        <w:rPr>
          <w:rFonts w:ascii="Times New Roman" w:hAnsi="Times New Roman" w:cs="Times New Roman"/>
          <w:sz w:val="28"/>
          <w:szCs w:val="28"/>
        </w:rPr>
        <w:t>стоит из модулей.</w:t>
      </w:r>
    </w:p>
    <w:p w:rsidR="008F78AE" w:rsidRPr="004E1EA4" w:rsidRDefault="008F78AE" w:rsidP="004E1EA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>I модуль «Маленькая дверь в большой мир»</w:t>
      </w:r>
    </w:p>
    <w:p w:rsidR="008F78AE" w:rsidRPr="004E1EA4" w:rsidRDefault="008F78AE" w:rsidP="004E1EA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1EA4">
        <w:rPr>
          <w:rFonts w:ascii="Times New Roman" w:hAnsi="Times New Roman" w:cs="Times New Roman"/>
          <w:sz w:val="28"/>
          <w:szCs w:val="28"/>
        </w:rPr>
        <w:t xml:space="preserve"> модуль «Прекрасное и удивительное в природе»</w:t>
      </w:r>
    </w:p>
    <w:p w:rsidR="008F78AE" w:rsidRPr="004E1EA4" w:rsidRDefault="008F78AE" w:rsidP="004E1EA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1EA4">
        <w:rPr>
          <w:rFonts w:ascii="Times New Roman" w:hAnsi="Times New Roman" w:cs="Times New Roman"/>
          <w:sz w:val="28"/>
          <w:szCs w:val="28"/>
        </w:rPr>
        <w:t xml:space="preserve"> модуль «Прекрасное и удивительное в человеке» </w:t>
      </w:r>
    </w:p>
    <w:p w:rsidR="008F78AE" w:rsidRPr="004E1EA4" w:rsidRDefault="008F78AE" w:rsidP="004E1EA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E1E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F7166" w:rsidRPr="004E1EA4">
        <w:rPr>
          <w:rFonts w:ascii="Times New Roman" w:hAnsi="Times New Roman" w:cs="Times New Roman"/>
          <w:sz w:val="28"/>
          <w:szCs w:val="28"/>
        </w:rPr>
        <w:t xml:space="preserve"> модуль </w:t>
      </w:r>
      <w:r w:rsidRPr="004E1EA4">
        <w:rPr>
          <w:rFonts w:ascii="Times New Roman" w:hAnsi="Times New Roman" w:cs="Times New Roman"/>
          <w:sz w:val="28"/>
          <w:szCs w:val="28"/>
        </w:rPr>
        <w:t>«Семейный отдых.</w:t>
      </w:r>
      <w:proofErr w:type="gramEnd"/>
      <w:r w:rsidRPr="004E1EA4">
        <w:rPr>
          <w:rFonts w:ascii="Times New Roman" w:hAnsi="Times New Roman" w:cs="Times New Roman"/>
          <w:sz w:val="28"/>
          <w:szCs w:val="28"/>
        </w:rPr>
        <w:t xml:space="preserve"> Путешествие в дальние страны»</w:t>
      </w:r>
    </w:p>
    <w:p w:rsidR="008F78AE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53197E" w:rsidRPr="004E1EA4">
        <w:rPr>
          <w:rFonts w:ascii="Times New Roman" w:hAnsi="Times New Roman" w:cs="Times New Roman"/>
          <w:sz w:val="28"/>
          <w:szCs w:val="28"/>
        </w:rPr>
        <w:t>Дети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53197E" w:rsidRPr="004E1EA4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53197E" w:rsidRPr="004E1EA4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8F78AE" w:rsidRPr="004E1EA4">
        <w:rPr>
          <w:rFonts w:ascii="Times New Roman" w:hAnsi="Times New Roman" w:cs="Times New Roman"/>
          <w:bCs/>
          <w:i/>
          <w:sz w:val="28"/>
          <w:szCs w:val="28"/>
        </w:rPr>
        <w:t>ефлексивные умения:</w:t>
      </w:r>
      <w:r w:rsidR="008F78AE" w:rsidRPr="004E1EA4">
        <w:rPr>
          <w:rFonts w:ascii="Times New Roman" w:hAnsi="Times New Roman" w:cs="Times New Roman"/>
          <w:sz w:val="28"/>
          <w:szCs w:val="28"/>
        </w:rPr>
        <w:t xml:space="preserve"> осмысливать учебную задачу, для решения которой недостаточно знаний; объективно оценивать свои действия; признавать свои ошибки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8F78AE" w:rsidRPr="004E1EA4">
        <w:rPr>
          <w:rFonts w:ascii="Times New Roman" w:hAnsi="Times New Roman" w:cs="Times New Roman"/>
          <w:sz w:val="28"/>
          <w:szCs w:val="28"/>
        </w:rPr>
        <w:t>в процессе любой работы.</w:t>
      </w:r>
      <w:r w:rsidR="0053197E"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8F78AE" w:rsidRPr="004E1EA4">
        <w:rPr>
          <w:rFonts w:ascii="Times New Roman" w:hAnsi="Times New Roman" w:cs="Times New Roman"/>
          <w:bCs/>
          <w:i/>
          <w:sz w:val="28"/>
          <w:szCs w:val="28"/>
        </w:rPr>
        <w:t>Поисковые умения:</w:t>
      </w:r>
      <w:r w:rsidR="008F78AE" w:rsidRPr="004E1EA4">
        <w:rPr>
          <w:rFonts w:ascii="Times New Roman" w:hAnsi="Times New Roman" w:cs="Times New Roman"/>
          <w:sz w:val="28"/>
          <w:szCs w:val="28"/>
        </w:rPr>
        <w:t xml:space="preserve"> добывать нужную информацию из разных исто</w:t>
      </w:r>
      <w:r w:rsidR="008F78AE" w:rsidRPr="004E1EA4">
        <w:rPr>
          <w:rFonts w:ascii="Times New Roman" w:hAnsi="Times New Roman" w:cs="Times New Roman"/>
          <w:sz w:val="28"/>
          <w:szCs w:val="28"/>
        </w:rPr>
        <w:t>ч</w:t>
      </w:r>
      <w:r w:rsidR="008F78AE" w:rsidRPr="004E1EA4">
        <w:rPr>
          <w:rFonts w:ascii="Times New Roman" w:hAnsi="Times New Roman" w:cs="Times New Roman"/>
          <w:sz w:val="28"/>
          <w:szCs w:val="28"/>
        </w:rPr>
        <w:t>ников; запросить нужную информацию в Интернете.</w:t>
      </w:r>
      <w:r w:rsidR="0053197E"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8F78AE" w:rsidRPr="004E1EA4">
        <w:rPr>
          <w:rFonts w:ascii="Times New Roman" w:hAnsi="Times New Roman" w:cs="Times New Roman"/>
          <w:bCs/>
          <w:i/>
          <w:sz w:val="28"/>
          <w:szCs w:val="28"/>
        </w:rPr>
        <w:t>Коммуникативные умения:</w:t>
      </w:r>
      <w:r w:rsidR="008F78AE" w:rsidRPr="004E1EA4">
        <w:rPr>
          <w:rFonts w:ascii="Times New Roman" w:hAnsi="Times New Roman" w:cs="Times New Roman"/>
          <w:sz w:val="28"/>
          <w:szCs w:val="28"/>
        </w:rPr>
        <w:t xml:space="preserve"> вступать в разговор, диалог; отстаивать свою точку зрения;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8F78AE" w:rsidRPr="004E1EA4">
        <w:rPr>
          <w:rFonts w:ascii="Times New Roman" w:hAnsi="Times New Roman" w:cs="Times New Roman"/>
          <w:sz w:val="28"/>
          <w:szCs w:val="28"/>
        </w:rPr>
        <w:t>задавать вопросы.</w:t>
      </w:r>
      <w:r w:rsidR="0053197E"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8F78AE" w:rsidRPr="004E1EA4">
        <w:rPr>
          <w:rFonts w:ascii="Times New Roman" w:hAnsi="Times New Roman" w:cs="Times New Roman"/>
          <w:bCs/>
          <w:i/>
          <w:sz w:val="28"/>
          <w:szCs w:val="28"/>
        </w:rPr>
        <w:t>Презентационные умения:</w:t>
      </w:r>
      <w:r w:rsidR="008F78AE" w:rsidRPr="004E1EA4">
        <w:rPr>
          <w:rFonts w:ascii="Times New Roman" w:hAnsi="Times New Roman" w:cs="Times New Roman"/>
          <w:sz w:val="28"/>
          <w:szCs w:val="28"/>
        </w:rPr>
        <w:t xml:space="preserve"> уверенно выст</w:t>
      </w:r>
      <w:r w:rsidR="008F78AE" w:rsidRPr="004E1EA4">
        <w:rPr>
          <w:rFonts w:ascii="Times New Roman" w:hAnsi="Times New Roman" w:cs="Times New Roman"/>
          <w:sz w:val="28"/>
          <w:szCs w:val="28"/>
        </w:rPr>
        <w:t>у</w:t>
      </w:r>
      <w:r w:rsidR="008F78AE" w:rsidRPr="004E1EA4">
        <w:rPr>
          <w:rFonts w:ascii="Times New Roman" w:hAnsi="Times New Roman" w:cs="Times New Roman"/>
          <w:sz w:val="28"/>
          <w:szCs w:val="28"/>
        </w:rPr>
        <w:t>пать перед знакомой и незнакомой аудиторией; использовать интонацию для в</w:t>
      </w:r>
      <w:r w:rsidR="008F78AE" w:rsidRPr="004E1EA4">
        <w:rPr>
          <w:rFonts w:ascii="Times New Roman" w:hAnsi="Times New Roman" w:cs="Times New Roman"/>
          <w:sz w:val="28"/>
          <w:szCs w:val="28"/>
        </w:rPr>
        <w:t>ы</w:t>
      </w:r>
      <w:r w:rsidR="008F78AE" w:rsidRPr="004E1EA4">
        <w:rPr>
          <w:rFonts w:ascii="Times New Roman" w:hAnsi="Times New Roman" w:cs="Times New Roman"/>
          <w:sz w:val="28"/>
          <w:szCs w:val="28"/>
        </w:rPr>
        <w:t xml:space="preserve">разительности выступления; отвечать на незапланированные вопросы. </w:t>
      </w:r>
    </w:p>
    <w:p w:rsidR="008F78AE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53197E" w:rsidRPr="004E1EA4">
        <w:rPr>
          <w:rFonts w:ascii="Times New Roman" w:hAnsi="Times New Roman" w:cs="Times New Roman"/>
          <w:sz w:val="28"/>
          <w:szCs w:val="28"/>
        </w:rPr>
        <w:t>Все собранные материалы (маршрутные листы) педагоги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53197E" w:rsidRPr="004E1EA4">
        <w:rPr>
          <w:rFonts w:ascii="Times New Roman" w:hAnsi="Times New Roman" w:cs="Times New Roman"/>
          <w:sz w:val="28"/>
          <w:szCs w:val="28"/>
        </w:rPr>
        <w:t>обобщили и изд</w:t>
      </w:r>
      <w:r w:rsidR="0053197E" w:rsidRPr="004E1EA4">
        <w:rPr>
          <w:rFonts w:ascii="Times New Roman" w:hAnsi="Times New Roman" w:cs="Times New Roman"/>
          <w:sz w:val="28"/>
          <w:szCs w:val="28"/>
        </w:rPr>
        <w:t>а</w:t>
      </w:r>
      <w:r w:rsidR="0053197E" w:rsidRPr="004E1EA4">
        <w:rPr>
          <w:rFonts w:ascii="Times New Roman" w:hAnsi="Times New Roman" w:cs="Times New Roman"/>
          <w:sz w:val="28"/>
          <w:szCs w:val="28"/>
        </w:rPr>
        <w:t>ли сборник, дополняя каждый год новыми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53197E" w:rsidRPr="004E1EA4">
        <w:rPr>
          <w:rFonts w:ascii="Times New Roman" w:hAnsi="Times New Roman" w:cs="Times New Roman"/>
          <w:sz w:val="28"/>
          <w:szCs w:val="28"/>
        </w:rPr>
        <w:t xml:space="preserve">интересными проектами. </w:t>
      </w:r>
      <w:r w:rsidR="00984188" w:rsidRPr="004E1EA4">
        <w:rPr>
          <w:rFonts w:ascii="Times New Roman" w:hAnsi="Times New Roman" w:cs="Times New Roman"/>
          <w:sz w:val="28"/>
          <w:szCs w:val="28"/>
        </w:rPr>
        <w:t xml:space="preserve">Коновалова Т.В. «Там, на неведомых, космических дорожках», </w:t>
      </w:r>
      <w:proofErr w:type="spellStart"/>
      <w:r w:rsidR="00984188" w:rsidRPr="004E1EA4">
        <w:rPr>
          <w:rFonts w:ascii="Times New Roman" w:hAnsi="Times New Roman" w:cs="Times New Roman"/>
          <w:sz w:val="28"/>
          <w:szCs w:val="28"/>
        </w:rPr>
        <w:t>Бахман</w:t>
      </w:r>
      <w:proofErr w:type="spellEnd"/>
      <w:r w:rsidR="00984188" w:rsidRPr="004E1EA4">
        <w:rPr>
          <w:rFonts w:ascii="Times New Roman" w:hAnsi="Times New Roman" w:cs="Times New Roman"/>
          <w:sz w:val="28"/>
          <w:szCs w:val="28"/>
        </w:rPr>
        <w:t xml:space="preserve"> О.Н. «Символы Ро</w:t>
      </w:r>
      <w:r w:rsidR="00984188" w:rsidRPr="004E1EA4">
        <w:rPr>
          <w:rFonts w:ascii="Times New Roman" w:hAnsi="Times New Roman" w:cs="Times New Roman"/>
          <w:sz w:val="28"/>
          <w:szCs w:val="28"/>
        </w:rPr>
        <w:t>с</w:t>
      </w:r>
      <w:r w:rsidR="00984188" w:rsidRPr="004E1EA4">
        <w:rPr>
          <w:rFonts w:ascii="Times New Roman" w:hAnsi="Times New Roman" w:cs="Times New Roman"/>
          <w:sz w:val="28"/>
          <w:szCs w:val="28"/>
        </w:rPr>
        <w:t>сии», Янина Л.Г. «Ангара – сибирская т</w:t>
      </w:r>
      <w:r w:rsidR="00984188" w:rsidRPr="004E1EA4">
        <w:rPr>
          <w:rFonts w:ascii="Times New Roman" w:hAnsi="Times New Roman" w:cs="Times New Roman"/>
          <w:sz w:val="28"/>
          <w:szCs w:val="28"/>
        </w:rPr>
        <w:t>а</w:t>
      </w:r>
      <w:r w:rsidR="00984188" w:rsidRPr="004E1EA4">
        <w:rPr>
          <w:rFonts w:ascii="Times New Roman" w:hAnsi="Times New Roman" w:cs="Times New Roman"/>
          <w:sz w:val="28"/>
          <w:szCs w:val="28"/>
        </w:rPr>
        <w:t xml:space="preserve">ёжная река», </w:t>
      </w:r>
      <w:proofErr w:type="spellStart"/>
      <w:r w:rsidR="00984188" w:rsidRPr="004E1EA4">
        <w:rPr>
          <w:rFonts w:ascii="Times New Roman" w:hAnsi="Times New Roman" w:cs="Times New Roman"/>
          <w:sz w:val="28"/>
          <w:szCs w:val="28"/>
        </w:rPr>
        <w:t>Фроленок</w:t>
      </w:r>
      <w:proofErr w:type="spellEnd"/>
      <w:r w:rsidR="00984188" w:rsidRPr="004E1EA4">
        <w:rPr>
          <w:rFonts w:ascii="Times New Roman" w:hAnsi="Times New Roman" w:cs="Times New Roman"/>
          <w:sz w:val="28"/>
          <w:szCs w:val="28"/>
        </w:rPr>
        <w:t xml:space="preserve"> Л.М. «Хорошая книга – лучший друг», Кононова Н.П. «Байкал – же</w:t>
      </w:r>
      <w:r w:rsidR="00984188" w:rsidRPr="004E1EA4">
        <w:rPr>
          <w:rFonts w:ascii="Times New Roman" w:hAnsi="Times New Roman" w:cs="Times New Roman"/>
          <w:sz w:val="28"/>
          <w:szCs w:val="28"/>
        </w:rPr>
        <w:t>м</w:t>
      </w:r>
      <w:r w:rsidR="00984188" w:rsidRPr="004E1EA4">
        <w:rPr>
          <w:rFonts w:ascii="Times New Roman" w:hAnsi="Times New Roman" w:cs="Times New Roman"/>
          <w:sz w:val="28"/>
          <w:szCs w:val="28"/>
        </w:rPr>
        <w:t xml:space="preserve">чужина Сибири», </w:t>
      </w:r>
      <w:proofErr w:type="spellStart"/>
      <w:r w:rsidR="00984188" w:rsidRPr="004E1EA4"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 w:rsidR="00984188" w:rsidRPr="004E1EA4">
        <w:rPr>
          <w:rFonts w:ascii="Times New Roman" w:hAnsi="Times New Roman" w:cs="Times New Roman"/>
          <w:sz w:val="28"/>
          <w:szCs w:val="28"/>
        </w:rPr>
        <w:t xml:space="preserve"> В.С. «Подвигу народа жить в веках» и т.д.</w:t>
      </w:r>
    </w:p>
    <w:p w:rsidR="00B60A6A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53197E" w:rsidRPr="004E1EA4">
        <w:rPr>
          <w:rFonts w:ascii="Times New Roman" w:hAnsi="Times New Roman" w:cs="Times New Roman"/>
          <w:sz w:val="28"/>
          <w:szCs w:val="28"/>
        </w:rPr>
        <w:t>Все обучающиеся нашей гимназии представляли презентационную защиту проектов. Первые дети</w:t>
      </w:r>
      <w:r w:rsidRPr="004E1EA4">
        <w:rPr>
          <w:rFonts w:ascii="Times New Roman" w:hAnsi="Times New Roman" w:cs="Times New Roman"/>
          <w:sz w:val="28"/>
          <w:szCs w:val="28"/>
        </w:rPr>
        <w:t xml:space="preserve"> – </w:t>
      </w:r>
      <w:r w:rsidR="0053197E" w:rsidRPr="004E1EA4">
        <w:rPr>
          <w:rFonts w:ascii="Times New Roman" w:hAnsi="Times New Roman" w:cs="Times New Roman"/>
          <w:sz w:val="28"/>
          <w:szCs w:val="28"/>
        </w:rPr>
        <w:t>выпускники прошлого года, а нынешние первоклассники уже выполнили первые три модуля проекта.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88" w:rsidRPr="004E1EA4" w:rsidRDefault="00984188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>Темы проектов выбираем вместе с детьми и родителями.</w:t>
      </w:r>
      <w:r w:rsidR="005C4DDB"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Pr="004E1EA4">
        <w:rPr>
          <w:rFonts w:ascii="Times New Roman" w:hAnsi="Times New Roman" w:cs="Times New Roman"/>
          <w:sz w:val="28"/>
          <w:szCs w:val="28"/>
        </w:rPr>
        <w:t>На выполнение р</w:t>
      </w:r>
      <w:r w:rsidRPr="004E1EA4">
        <w:rPr>
          <w:rFonts w:ascii="Times New Roman" w:hAnsi="Times New Roman" w:cs="Times New Roman"/>
          <w:sz w:val="28"/>
          <w:szCs w:val="28"/>
        </w:rPr>
        <w:t>а</w:t>
      </w:r>
      <w:r w:rsidRPr="004E1EA4">
        <w:rPr>
          <w:rFonts w:ascii="Times New Roman" w:hAnsi="Times New Roman" w:cs="Times New Roman"/>
          <w:sz w:val="28"/>
          <w:szCs w:val="28"/>
        </w:rPr>
        <w:t>боты предусмотрено время – учебная четверть. По завершению, проходит пу</w:t>
      </w:r>
      <w:r w:rsidRPr="004E1EA4">
        <w:rPr>
          <w:rFonts w:ascii="Times New Roman" w:hAnsi="Times New Roman" w:cs="Times New Roman"/>
          <w:sz w:val="28"/>
          <w:szCs w:val="28"/>
        </w:rPr>
        <w:t>б</w:t>
      </w:r>
      <w:r w:rsidRPr="004E1EA4">
        <w:rPr>
          <w:rFonts w:ascii="Times New Roman" w:hAnsi="Times New Roman" w:cs="Times New Roman"/>
          <w:sz w:val="28"/>
          <w:szCs w:val="28"/>
        </w:rPr>
        <w:lastRenderedPageBreak/>
        <w:t>личная защита с родителями, педагогами</w:t>
      </w:r>
      <w:r w:rsidR="00796C59" w:rsidRPr="004E1EA4">
        <w:rPr>
          <w:rFonts w:ascii="Times New Roman" w:hAnsi="Times New Roman" w:cs="Times New Roman"/>
          <w:sz w:val="28"/>
          <w:szCs w:val="28"/>
        </w:rPr>
        <w:t>, администрацией.</w:t>
      </w:r>
      <w:r w:rsidRPr="004E1EA4">
        <w:rPr>
          <w:rFonts w:ascii="Times New Roman" w:hAnsi="Times New Roman" w:cs="Times New Roman"/>
          <w:sz w:val="28"/>
          <w:szCs w:val="28"/>
        </w:rPr>
        <w:t xml:space="preserve"> Ребята сами дают оценку качеству работы, анализируют, выбирают лучшие.</w:t>
      </w:r>
      <w:r w:rsidR="005C4DDB"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796C59" w:rsidRPr="004E1EA4">
        <w:rPr>
          <w:rFonts w:ascii="Times New Roman" w:hAnsi="Times New Roman" w:cs="Times New Roman"/>
          <w:sz w:val="28"/>
          <w:szCs w:val="28"/>
        </w:rPr>
        <w:t>На протяжении всех лет не было ни одной «формально» выполненной работы! К 5 классу дети пон</w:t>
      </w:r>
      <w:r w:rsidR="00796C59" w:rsidRPr="004E1EA4">
        <w:rPr>
          <w:rFonts w:ascii="Times New Roman" w:hAnsi="Times New Roman" w:cs="Times New Roman"/>
          <w:sz w:val="28"/>
          <w:szCs w:val="28"/>
        </w:rPr>
        <w:t>и</w:t>
      </w:r>
      <w:r w:rsidR="00796C59" w:rsidRPr="004E1EA4">
        <w:rPr>
          <w:rFonts w:ascii="Times New Roman" w:hAnsi="Times New Roman" w:cs="Times New Roman"/>
          <w:sz w:val="28"/>
          <w:szCs w:val="28"/>
        </w:rPr>
        <w:t>мают, что такое проект, как</w:t>
      </w:r>
      <w:r w:rsidR="005C4DDB"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796C59" w:rsidRPr="004E1EA4">
        <w:rPr>
          <w:rFonts w:ascii="Times New Roman" w:hAnsi="Times New Roman" w:cs="Times New Roman"/>
          <w:sz w:val="28"/>
          <w:szCs w:val="28"/>
        </w:rPr>
        <w:t>и через что его ре</w:t>
      </w:r>
      <w:r w:rsidR="00796C59" w:rsidRPr="004E1EA4">
        <w:rPr>
          <w:rFonts w:ascii="Times New Roman" w:hAnsi="Times New Roman" w:cs="Times New Roman"/>
          <w:sz w:val="28"/>
          <w:szCs w:val="28"/>
        </w:rPr>
        <w:t>а</w:t>
      </w:r>
      <w:r w:rsidR="00796C59" w:rsidRPr="004E1EA4">
        <w:rPr>
          <w:rFonts w:ascii="Times New Roman" w:hAnsi="Times New Roman" w:cs="Times New Roman"/>
          <w:sz w:val="28"/>
          <w:szCs w:val="28"/>
        </w:rPr>
        <w:t>лизовать. Самостоятельно готовят продукт и защиту.</w:t>
      </w:r>
      <w:r w:rsidR="00990535" w:rsidRPr="004E1EA4">
        <w:rPr>
          <w:rFonts w:ascii="Times New Roman" w:hAnsi="Times New Roman" w:cs="Times New Roman"/>
          <w:sz w:val="28"/>
          <w:szCs w:val="28"/>
        </w:rPr>
        <w:t xml:space="preserve"> Я смонтировала фильм «Мобильная суббота», который стал призёром муниципального конкурса видеороликов «Модели внеурочной деятел</w:t>
      </w:r>
      <w:r w:rsidR="00990535" w:rsidRPr="004E1EA4">
        <w:rPr>
          <w:rFonts w:ascii="Times New Roman" w:hAnsi="Times New Roman" w:cs="Times New Roman"/>
          <w:sz w:val="28"/>
          <w:szCs w:val="28"/>
        </w:rPr>
        <w:t>ь</w:t>
      </w:r>
      <w:r w:rsidR="00990535" w:rsidRPr="004E1EA4">
        <w:rPr>
          <w:rFonts w:ascii="Times New Roman" w:hAnsi="Times New Roman" w:cs="Times New Roman"/>
          <w:sz w:val="28"/>
          <w:szCs w:val="28"/>
        </w:rPr>
        <w:t xml:space="preserve">ности». </w:t>
      </w:r>
    </w:p>
    <w:p w:rsidR="00B746BA" w:rsidRPr="004E1EA4" w:rsidRDefault="005C4DDB" w:rsidP="004E1EA4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796C59" w:rsidRPr="004E1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Исследовательский компонент присутствует на каждом этапе. Ведь нужно что-то найти на карте, в музее; соотнести, сравнить, предложить другой вариант развития; сделать анализ, подвести итоги, придумать защиту. А это уже </w:t>
      </w:r>
      <w:r w:rsidRPr="004E1E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96C59" w:rsidRPr="004E1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мини-исследование.</w:t>
      </w:r>
    </w:p>
    <w:p w:rsidR="00796C59" w:rsidRPr="004E1EA4" w:rsidRDefault="00796C59" w:rsidP="004E1EA4">
      <w:pPr>
        <w:pStyle w:val="a6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4774" w:rsidRPr="004E1EA4" w:rsidRDefault="004E1EA4" w:rsidP="004E1EA4">
      <w:pPr>
        <w:pStyle w:val="1"/>
        <w:spacing w:line="360" w:lineRule="auto"/>
        <w:rPr>
          <w:sz w:val="28"/>
          <w:szCs w:val="28"/>
        </w:rPr>
      </w:pPr>
      <w:bookmarkStart w:id="6" w:name="_Toc70014367"/>
      <w:r w:rsidRPr="004E1EA4">
        <w:rPr>
          <w:sz w:val="28"/>
          <w:szCs w:val="28"/>
        </w:rPr>
        <w:t>6</w:t>
      </w:r>
      <w:r w:rsidR="00784774" w:rsidRPr="004E1EA4">
        <w:rPr>
          <w:sz w:val="28"/>
          <w:szCs w:val="28"/>
        </w:rPr>
        <w:t>. Учебно-исследовательские работы</w:t>
      </w:r>
      <w:bookmarkEnd w:id="6"/>
    </w:p>
    <w:p w:rsidR="00796C59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B746BA" w:rsidRPr="004E1EA4">
        <w:rPr>
          <w:rFonts w:ascii="Times New Roman" w:hAnsi="Times New Roman" w:cs="Times New Roman"/>
          <w:sz w:val="28"/>
          <w:szCs w:val="28"/>
        </w:rPr>
        <w:t>На протяжении ряда лет мы с ребятами готовим и реализуем учебно-исследовательские работы. Представляем их на научно-практических конфере</w:t>
      </w:r>
      <w:r w:rsidR="00B746BA" w:rsidRPr="004E1EA4">
        <w:rPr>
          <w:rFonts w:ascii="Times New Roman" w:hAnsi="Times New Roman" w:cs="Times New Roman"/>
          <w:sz w:val="28"/>
          <w:szCs w:val="28"/>
        </w:rPr>
        <w:t>н</w:t>
      </w:r>
      <w:r w:rsidR="00B746BA" w:rsidRPr="004E1EA4">
        <w:rPr>
          <w:rFonts w:ascii="Times New Roman" w:hAnsi="Times New Roman" w:cs="Times New Roman"/>
          <w:sz w:val="28"/>
          <w:szCs w:val="28"/>
        </w:rPr>
        <w:t>циях разного уровня.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B746BA" w:rsidRPr="004E1EA4">
        <w:rPr>
          <w:rFonts w:ascii="Times New Roman" w:hAnsi="Times New Roman" w:cs="Times New Roman"/>
          <w:sz w:val="28"/>
          <w:szCs w:val="28"/>
        </w:rPr>
        <w:t>Тему выбир</w:t>
      </w:r>
      <w:r w:rsidR="00B746BA" w:rsidRPr="004E1EA4">
        <w:rPr>
          <w:rFonts w:ascii="Times New Roman" w:hAnsi="Times New Roman" w:cs="Times New Roman"/>
          <w:sz w:val="28"/>
          <w:szCs w:val="28"/>
        </w:rPr>
        <w:t>а</w:t>
      </w:r>
      <w:r w:rsidR="00B746BA" w:rsidRPr="004E1EA4">
        <w:rPr>
          <w:rFonts w:ascii="Times New Roman" w:hAnsi="Times New Roman" w:cs="Times New Roman"/>
          <w:sz w:val="28"/>
          <w:szCs w:val="28"/>
        </w:rPr>
        <w:t>ем по интересу ребёнка, продумываем этапы, методы. Рассматриваем варианты плодотворного использования результатов, практическую значимость и применение</w:t>
      </w:r>
      <w:r w:rsidR="000B7AB2" w:rsidRPr="004E1EA4">
        <w:rPr>
          <w:rFonts w:ascii="Times New Roman" w:hAnsi="Times New Roman" w:cs="Times New Roman"/>
          <w:sz w:val="28"/>
          <w:szCs w:val="28"/>
        </w:rPr>
        <w:t xml:space="preserve"> в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B746BA" w:rsidRPr="004E1EA4">
        <w:rPr>
          <w:rFonts w:ascii="Times New Roman" w:hAnsi="Times New Roman" w:cs="Times New Roman"/>
          <w:sz w:val="28"/>
          <w:szCs w:val="28"/>
        </w:rPr>
        <w:t xml:space="preserve">жизни. </w:t>
      </w:r>
      <w:r w:rsidR="00291994" w:rsidRPr="004E1EA4">
        <w:rPr>
          <w:rFonts w:ascii="Times New Roman" w:hAnsi="Times New Roman" w:cs="Times New Roman"/>
          <w:sz w:val="28"/>
          <w:szCs w:val="28"/>
        </w:rPr>
        <w:t>Родители могут быть, как п</w:t>
      </w:r>
      <w:r w:rsidR="00291994" w:rsidRPr="004E1EA4">
        <w:rPr>
          <w:rFonts w:ascii="Times New Roman" w:hAnsi="Times New Roman" w:cs="Times New Roman"/>
          <w:sz w:val="28"/>
          <w:szCs w:val="28"/>
        </w:rPr>
        <w:t>о</w:t>
      </w:r>
      <w:r w:rsidR="00291994" w:rsidRPr="004E1EA4">
        <w:rPr>
          <w:rFonts w:ascii="Times New Roman" w:hAnsi="Times New Roman" w:cs="Times New Roman"/>
          <w:sz w:val="28"/>
          <w:szCs w:val="28"/>
        </w:rPr>
        <w:t>мощниками, так и безразличными наблюдателями. Поэтому я рекомендую памя</w:t>
      </w:r>
      <w:r w:rsidR="00291994" w:rsidRPr="004E1EA4">
        <w:rPr>
          <w:rFonts w:ascii="Times New Roman" w:hAnsi="Times New Roman" w:cs="Times New Roman"/>
          <w:sz w:val="28"/>
          <w:szCs w:val="28"/>
        </w:rPr>
        <w:t>т</w:t>
      </w:r>
      <w:r w:rsidR="00291994" w:rsidRPr="004E1EA4">
        <w:rPr>
          <w:rFonts w:ascii="Times New Roman" w:hAnsi="Times New Roman" w:cs="Times New Roman"/>
          <w:sz w:val="28"/>
          <w:szCs w:val="28"/>
        </w:rPr>
        <w:t xml:space="preserve">ку для родителей (приложение </w:t>
      </w:r>
      <w:r w:rsidR="00291994" w:rsidRPr="004E1E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1994" w:rsidRPr="004E1EA4">
        <w:rPr>
          <w:rFonts w:ascii="Times New Roman" w:hAnsi="Times New Roman" w:cs="Times New Roman"/>
          <w:sz w:val="28"/>
          <w:szCs w:val="28"/>
        </w:rPr>
        <w:t>).</w:t>
      </w:r>
    </w:p>
    <w:p w:rsidR="005B533D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B746BA" w:rsidRPr="004E1EA4">
        <w:rPr>
          <w:rFonts w:ascii="Times New Roman" w:hAnsi="Times New Roman" w:cs="Times New Roman"/>
          <w:sz w:val="28"/>
          <w:szCs w:val="28"/>
        </w:rPr>
        <w:t>Из опыта работы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B746BA" w:rsidRPr="004E1EA4">
        <w:rPr>
          <w:rFonts w:ascii="Times New Roman" w:hAnsi="Times New Roman" w:cs="Times New Roman"/>
          <w:sz w:val="28"/>
          <w:szCs w:val="28"/>
        </w:rPr>
        <w:t>над проектами «Мобильная суббота» можно сделать в</w:t>
      </w:r>
      <w:r w:rsidR="00B746BA" w:rsidRPr="004E1EA4">
        <w:rPr>
          <w:rFonts w:ascii="Times New Roman" w:hAnsi="Times New Roman" w:cs="Times New Roman"/>
          <w:sz w:val="28"/>
          <w:szCs w:val="28"/>
        </w:rPr>
        <w:t>ы</w:t>
      </w:r>
      <w:r w:rsidR="00B746BA" w:rsidRPr="004E1EA4">
        <w:rPr>
          <w:rFonts w:ascii="Times New Roman" w:hAnsi="Times New Roman" w:cs="Times New Roman"/>
          <w:sz w:val="28"/>
          <w:szCs w:val="28"/>
        </w:rPr>
        <w:t>вод, что не все ребя</w:t>
      </w:r>
      <w:r w:rsidR="000B7AB2" w:rsidRPr="004E1EA4">
        <w:rPr>
          <w:rFonts w:ascii="Times New Roman" w:hAnsi="Times New Roman" w:cs="Times New Roman"/>
          <w:sz w:val="28"/>
          <w:szCs w:val="28"/>
        </w:rPr>
        <w:t xml:space="preserve">та продолжают исследовательскую деятельность. Но 1/3 часть класса </w:t>
      </w:r>
      <w:proofErr w:type="gramStart"/>
      <w:r w:rsidR="000B7AB2" w:rsidRPr="004E1EA4">
        <w:rPr>
          <w:rFonts w:ascii="Times New Roman" w:hAnsi="Times New Roman" w:cs="Times New Roman"/>
          <w:sz w:val="28"/>
          <w:szCs w:val="28"/>
        </w:rPr>
        <w:t>увлечены</w:t>
      </w:r>
      <w:proofErr w:type="gramEnd"/>
      <w:r w:rsidR="000B7AB2" w:rsidRPr="004E1EA4">
        <w:rPr>
          <w:rFonts w:ascii="Times New Roman" w:hAnsi="Times New Roman" w:cs="Times New Roman"/>
          <w:sz w:val="28"/>
          <w:szCs w:val="28"/>
        </w:rPr>
        <w:t xml:space="preserve"> работой и достигли высоких результатов и показателей.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0B7AB2" w:rsidRPr="004E1EA4">
        <w:rPr>
          <w:rFonts w:ascii="Times New Roman" w:hAnsi="Times New Roman" w:cs="Times New Roman"/>
          <w:sz w:val="28"/>
          <w:szCs w:val="28"/>
        </w:rPr>
        <w:t>Некот</w:t>
      </w:r>
      <w:r w:rsidR="000B7AB2" w:rsidRPr="004E1EA4">
        <w:rPr>
          <w:rFonts w:ascii="Times New Roman" w:hAnsi="Times New Roman" w:cs="Times New Roman"/>
          <w:sz w:val="28"/>
          <w:szCs w:val="28"/>
        </w:rPr>
        <w:t>о</w:t>
      </w:r>
      <w:r w:rsidR="000B7AB2" w:rsidRPr="004E1EA4">
        <w:rPr>
          <w:rFonts w:ascii="Times New Roman" w:hAnsi="Times New Roman" w:cs="Times New Roman"/>
          <w:sz w:val="28"/>
          <w:szCs w:val="28"/>
        </w:rPr>
        <w:t>рые проекты «переросли» в учебно-исследовательские работы и творческие пр</w:t>
      </w:r>
      <w:r w:rsidR="000B7AB2" w:rsidRPr="004E1EA4">
        <w:rPr>
          <w:rFonts w:ascii="Times New Roman" w:hAnsi="Times New Roman" w:cs="Times New Roman"/>
          <w:sz w:val="28"/>
          <w:szCs w:val="28"/>
        </w:rPr>
        <w:t>о</w:t>
      </w:r>
      <w:r w:rsidR="000B7AB2" w:rsidRPr="004E1EA4">
        <w:rPr>
          <w:rFonts w:ascii="Times New Roman" w:hAnsi="Times New Roman" w:cs="Times New Roman"/>
          <w:sz w:val="28"/>
          <w:szCs w:val="28"/>
        </w:rPr>
        <w:t xml:space="preserve">екты. </w:t>
      </w:r>
    </w:p>
    <w:p w:rsidR="00E078F6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2B52" w:rsidRPr="004E1EA4">
        <w:rPr>
          <w:rFonts w:ascii="Times New Roman" w:eastAsia="Times New Roman" w:hAnsi="Times New Roman" w:cs="Times New Roman"/>
          <w:sz w:val="28"/>
          <w:szCs w:val="28"/>
        </w:rPr>
        <w:t>Сарапулова</w:t>
      </w:r>
      <w:proofErr w:type="spellEnd"/>
      <w:r w:rsidR="00982B52" w:rsidRPr="004E1EA4">
        <w:rPr>
          <w:rFonts w:ascii="Times New Roman" w:eastAsia="Times New Roman" w:hAnsi="Times New Roman" w:cs="Times New Roman"/>
          <w:sz w:val="28"/>
          <w:szCs w:val="28"/>
        </w:rPr>
        <w:t xml:space="preserve"> Анна, </w:t>
      </w:r>
      <w:r w:rsidR="00E078F6" w:rsidRPr="004E1EA4">
        <w:rPr>
          <w:rFonts w:ascii="Times New Roman" w:eastAsia="Times New Roman" w:hAnsi="Times New Roman" w:cs="Times New Roman"/>
          <w:sz w:val="28"/>
          <w:szCs w:val="28"/>
        </w:rPr>
        <w:t>проект «По следам волшебной капли» вдохновил на р</w:t>
      </w:r>
      <w:r w:rsidR="00E078F6" w:rsidRPr="004E1E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78F6" w:rsidRPr="004E1EA4">
        <w:rPr>
          <w:rFonts w:ascii="Times New Roman" w:eastAsia="Times New Roman" w:hAnsi="Times New Roman" w:cs="Times New Roman"/>
          <w:sz w:val="28"/>
          <w:szCs w:val="28"/>
        </w:rPr>
        <w:t xml:space="preserve">шение экологической проблемы со сбором пластика </w:t>
      </w:r>
      <w:r w:rsidR="00E078F6" w:rsidRPr="004E1EA4">
        <w:rPr>
          <w:rFonts w:ascii="Times New Roman" w:hAnsi="Times New Roman" w:cs="Times New Roman"/>
          <w:sz w:val="28"/>
          <w:szCs w:val="28"/>
        </w:rPr>
        <w:t>«Использование и перер</w:t>
      </w:r>
      <w:r w:rsidR="00E078F6" w:rsidRPr="004E1EA4">
        <w:rPr>
          <w:rFonts w:ascii="Times New Roman" w:hAnsi="Times New Roman" w:cs="Times New Roman"/>
          <w:sz w:val="28"/>
          <w:szCs w:val="28"/>
        </w:rPr>
        <w:t>а</w:t>
      </w:r>
      <w:r w:rsidR="00E078F6" w:rsidRPr="004E1EA4">
        <w:rPr>
          <w:rFonts w:ascii="Times New Roman" w:hAnsi="Times New Roman" w:cs="Times New Roman"/>
          <w:sz w:val="28"/>
          <w:szCs w:val="28"/>
        </w:rPr>
        <w:t>ботка пластмассовых крыш</w:t>
      </w:r>
      <w:r w:rsidR="00E078F6" w:rsidRPr="004E1EA4">
        <w:rPr>
          <w:rFonts w:ascii="Times New Roman" w:hAnsi="Times New Roman" w:cs="Times New Roman"/>
          <w:sz w:val="28"/>
          <w:szCs w:val="28"/>
        </w:rPr>
        <w:t>е</w:t>
      </w:r>
      <w:r w:rsidR="00E078F6" w:rsidRPr="004E1EA4">
        <w:rPr>
          <w:rFonts w:ascii="Times New Roman" w:hAnsi="Times New Roman" w:cs="Times New Roman"/>
          <w:sz w:val="28"/>
          <w:szCs w:val="28"/>
        </w:rPr>
        <w:t>чек как способ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E078F6" w:rsidRPr="004E1EA4">
        <w:rPr>
          <w:rFonts w:ascii="Times New Roman" w:hAnsi="Times New Roman" w:cs="Times New Roman"/>
          <w:sz w:val="28"/>
          <w:szCs w:val="28"/>
        </w:rPr>
        <w:t>решения экологической проблемы», победитель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E078F6" w:rsidRPr="004E1EA4">
        <w:rPr>
          <w:rFonts w:ascii="Times New Roman" w:hAnsi="Times New Roman" w:cs="Times New Roman"/>
          <w:sz w:val="28"/>
          <w:szCs w:val="28"/>
        </w:rPr>
        <w:t>НПК «Этот большой мир», (г</w:t>
      </w:r>
      <w:proofErr w:type="gramStart"/>
      <w:r w:rsidR="00E078F6" w:rsidRPr="004E1E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078F6" w:rsidRPr="004E1EA4">
        <w:rPr>
          <w:rFonts w:ascii="Times New Roman" w:hAnsi="Times New Roman" w:cs="Times New Roman"/>
          <w:sz w:val="28"/>
          <w:szCs w:val="28"/>
        </w:rPr>
        <w:t>сть-Илимск 2020г.), Региональный этап Соревнований молодых учёных Европейского со</w:t>
      </w:r>
      <w:r w:rsidR="00E078F6" w:rsidRPr="004E1EA4">
        <w:rPr>
          <w:rFonts w:ascii="Times New Roman" w:hAnsi="Times New Roman" w:cs="Times New Roman"/>
          <w:sz w:val="28"/>
          <w:szCs w:val="28"/>
        </w:rPr>
        <w:t>ю</w:t>
      </w:r>
      <w:r w:rsidR="00E078F6" w:rsidRPr="004E1EA4">
        <w:rPr>
          <w:rFonts w:ascii="Times New Roman" w:hAnsi="Times New Roman" w:cs="Times New Roman"/>
          <w:sz w:val="28"/>
          <w:szCs w:val="28"/>
        </w:rPr>
        <w:t xml:space="preserve">за НПК «Потенциал </w:t>
      </w:r>
      <w:r w:rsidR="00E078F6" w:rsidRPr="004E1EA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078F6"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E078F6" w:rsidRPr="004E1EA4">
        <w:rPr>
          <w:rFonts w:ascii="Times New Roman" w:hAnsi="Times New Roman" w:cs="Times New Roman"/>
          <w:sz w:val="28"/>
          <w:szCs w:val="28"/>
        </w:rPr>
        <w:lastRenderedPageBreak/>
        <w:t>века – Шаг в будущее», (г. Братск 2020г.), Отборочное соревнование молодых учёных I</w:t>
      </w:r>
      <w:r w:rsidR="00E078F6" w:rsidRPr="004E1E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78F6" w:rsidRPr="004E1EA4">
        <w:rPr>
          <w:rFonts w:ascii="Times New Roman" w:hAnsi="Times New Roman" w:cs="Times New Roman"/>
          <w:sz w:val="28"/>
          <w:szCs w:val="28"/>
        </w:rPr>
        <w:t xml:space="preserve"> Региональной НПК «Потенциал X</w:t>
      </w:r>
      <w:r w:rsidR="00E078F6" w:rsidRPr="004E1EA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078F6" w:rsidRPr="004E1EA4">
        <w:rPr>
          <w:rFonts w:ascii="Times New Roman" w:hAnsi="Times New Roman" w:cs="Times New Roman"/>
          <w:sz w:val="28"/>
          <w:szCs w:val="28"/>
        </w:rPr>
        <w:t xml:space="preserve"> века – Шаг в будущее. Шаг </w:t>
      </w:r>
      <w:proofErr w:type="spellStart"/>
      <w:r w:rsidR="00E078F6" w:rsidRPr="004E1EA4">
        <w:rPr>
          <w:rFonts w:ascii="Times New Roman" w:hAnsi="Times New Roman" w:cs="Times New Roman"/>
          <w:sz w:val="28"/>
          <w:szCs w:val="28"/>
        </w:rPr>
        <w:t>ЮНИОРа</w:t>
      </w:r>
      <w:proofErr w:type="spellEnd"/>
      <w:r w:rsidR="00E078F6" w:rsidRPr="004E1EA4">
        <w:rPr>
          <w:rFonts w:ascii="Times New Roman" w:hAnsi="Times New Roman" w:cs="Times New Roman"/>
          <w:sz w:val="28"/>
          <w:szCs w:val="28"/>
        </w:rPr>
        <w:t>», (г. Братск 2020г.), призёр (один из продуктов исследовательской р</w:t>
      </w:r>
      <w:r w:rsidR="00E078F6" w:rsidRPr="004E1EA4">
        <w:rPr>
          <w:rFonts w:ascii="Times New Roman" w:hAnsi="Times New Roman" w:cs="Times New Roman"/>
          <w:sz w:val="28"/>
          <w:szCs w:val="28"/>
        </w:rPr>
        <w:t>а</w:t>
      </w:r>
      <w:r w:rsidR="00E078F6" w:rsidRPr="004E1EA4">
        <w:rPr>
          <w:rFonts w:ascii="Times New Roman" w:hAnsi="Times New Roman" w:cs="Times New Roman"/>
          <w:sz w:val="28"/>
          <w:szCs w:val="28"/>
        </w:rPr>
        <w:t>боты) муниципальной олимпиады по ТРИЗ в номинации «Выставка изобретат</w:t>
      </w:r>
      <w:r w:rsidR="00E078F6" w:rsidRPr="004E1EA4">
        <w:rPr>
          <w:rFonts w:ascii="Times New Roman" w:hAnsi="Times New Roman" w:cs="Times New Roman"/>
          <w:sz w:val="28"/>
          <w:szCs w:val="28"/>
        </w:rPr>
        <w:t>е</w:t>
      </w:r>
      <w:r w:rsidR="00E078F6" w:rsidRPr="004E1EA4">
        <w:rPr>
          <w:rFonts w:ascii="Times New Roman" w:hAnsi="Times New Roman" w:cs="Times New Roman"/>
          <w:sz w:val="28"/>
          <w:szCs w:val="28"/>
        </w:rPr>
        <w:t>лей», (г</w:t>
      </w:r>
      <w:proofErr w:type="gramStart"/>
      <w:r w:rsidR="00E078F6" w:rsidRPr="004E1E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078F6" w:rsidRPr="004E1EA4">
        <w:rPr>
          <w:rFonts w:ascii="Times New Roman" w:hAnsi="Times New Roman" w:cs="Times New Roman"/>
          <w:sz w:val="28"/>
          <w:szCs w:val="28"/>
        </w:rPr>
        <w:t xml:space="preserve">сть-Илимск 2020г.), призёр </w:t>
      </w:r>
      <w:r w:rsidR="00E078F6" w:rsidRPr="004E1E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078F6" w:rsidRPr="004E1EA4">
        <w:rPr>
          <w:rFonts w:ascii="Times New Roman" w:hAnsi="Times New Roman" w:cs="Times New Roman"/>
          <w:sz w:val="28"/>
          <w:szCs w:val="28"/>
        </w:rPr>
        <w:t xml:space="preserve"> Региональных интеллектуальных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E078F6" w:rsidRPr="004E1EA4">
        <w:rPr>
          <w:rFonts w:ascii="Times New Roman" w:hAnsi="Times New Roman" w:cs="Times New Roman"/>
          <w:sz w:val="28"/>
          <w:szCs w:val="28"/>
        </w:rPr>
        <w:t>с</w:t>
      </w:r>
      <w:r w:rsidR="00E078F6" w:rsidRPr="004E1EA4">
        <w:rPr>
          <w:rFonts w:ascii="Times New Roman" w:hAnsi="Times New Roman" w:cs="Times New Roman"/>
          <w:sz w:val="28"/>
          <w:szCs w:val="28"/>
        </w:rPr>
        <w:t>о</w:t>
      </w:r>
      <w:r w:rsidR="00E078F6" w:rsidRPr="004E1EA4">
        <w:rPr>
          <w:rFonts w:ascii="Times New Roman" w:hAnsi="Times New Roman" w:cs="Times New Roman"/>
          <w:sz w:val="28"/>
          <w:szCs w:val="28"/>
        </w:rPr>
        <w:t>ревнований «Шаг в будущее, Юниор!», (г. Иркутск 2019г.),</w:t>
      </w: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E078F6" w:rsidRPr="004E1EA4">
        <w:rPr>
          <w:rFonts w:ascii="Times New Roman" w:hAnsi="Times New Roman" w:cs="Times New Roman"/>
          <w:sz w:val="28"/>
          <w:szCs w:val="28"/>
        </w:rPr>
        <w:t xml:space="preserve">призёр Российской научно-социальной программы для молодёжи и школьников «Шаг в будущее», </w:t>
      </w:r>
      <w:r w:rsidR="00E078F6" w:rsidRPr="004E1E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078F6" w:rsidRPr="004E1EA4">
        <w:rPr>
          <w:rFonts w:ascii="Times New Roman" w:hAnsi="Times New Roman" w:cs="Times New Roman"/>
          <w:sz w:val="28"/>
          <w:szCs w:val="28"/>
        </w:rPr>
        <w:t xml:space="preserve"> Российское соревнование юных исследователей», (г. Реутов 2021г.)</w:t>
      </w:r>
    </w:p>
    <w:p w:rsidR="005B533D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0B7AB2" w:rsidRPr="004E1EA4">
        <w:rPr>
          <w:rFonts w:ascii="Times New Roman" w:hAnsi="Times New Roman" w:cs="Times New Roman"/>
          <w:sz w:val="28"/>
          <w:szCs w:val="28"/>
        </w:rPr>
        <w:t xml:space="preserve">Спиридонов </w:t>
      </w:r>
      <w:proofErr w:type="spellStart"/>
      <w:r w:rsidR="000B7AB2" w:rsidRPr="004E1EA4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="000B7AB2" w:rsidRPr="004E1EA4">
        <w:rPr>
          <w:rFonts w:ascii="Times New Roman" w:hAnsi="Times New Roman" w:cs="Times New Roman"/>
          <w:sz w:val="28"/>
          <w:szCs w:val="28"/>
        </w:rPr>
        <w:t>, выполняя маршрутный лист «Байкал – жемчужина Сибири» был вдохновлён природой озера и подготовил творческий проект «</w:t>
      </w:r>
      <w:r w:rsidR="000B7AB2" w:rsidRPr="004E1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Уд</w:t>
      </w:r>
      <w:r w:rsidR="000B7AB2" w:rsidRPr="004E1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</w:t>
      </w:r>
      <w:r w:rsidR="000B7AB2" w:rsidRPr="004E1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вительный и загадочный мир Байкала</w:t>
      </w:r>
      <w:r w:rsidR="000B7AB2" w:rsidRPr="004E1EA4">
        <w:rPr>
          <w:rFonts w:ascii="Times New Roman" w:hAnsi="Times New Roman" w:cs="Times New Roman"/>
          <w:sz w:val="28"/>
          <w:szCs w:val="28"/>
        </w:rPr>
        <w:t xml:space="preserve"> в авторском журнале для детей «Мой зан</w:t>
      </w:r>
      <w:r w:rsidR="000B7AB2" w:rsidRPr="004E1EA4">
        <w:rPr>
          <w:rFonts w:ascii="Times New Roman" w:hAnsi="Times New Roman" w:cs="Times New Roman"/>
          <w:sz w:val="28"/>
          <w:szCs w:val="28"/>
        </w:rPr>
        <w:t>и</w:t>
      </w:r>
      <w:r w:rsidR="000B7AB2" w:rsidRPr="004E1EA4">
        <w:rPr>
          <w:rFonts w:ascii="Times New Roman" w:hAnsi="Times New Roman" w:cs="Times New Roman"/>
          <w:sz w:val="28"/>
          <w:szCs w:val="28"/>
        </w:rPr>
        <w:t>мательный Байкал», победитель НПК «Этот большой мир» и «</w:t>
      </w:r>
      <w:proofErr w:type="spellStart"/>
      <w:r w:rsidR="000B7AB2" w:rsidRPr="004E1EA4">
        <w:rPr>
          <w:rFonts w:ascii="Times New Roman" w:hAnsi="Times New Roman" w:cs="Times New Roman"/>
          <w:sz w:val="28"/>
          <w:szCs w:val="28"/>
        </w:rPr>
        <w:t>Усть-Илим</w:t>
      </w:r>
      <w:proofErr w:type="spellEnd"/>
      <w:r w:rsidR="000B7AB2" w:rsidRPr="004E1EA4">
        <w:rPr>
          <w:rFonts w:ascii="Times New Roman" w:hAnsi="Times New Roman" w:cs="Times New Roman"/>
          <w:sz w:val="28"/>
          <w:szCs w:val="28"/>
        </w:rPr>
        <w:t>, твои ветры в дорогу зовут!»</w:t>
      </w:r>
      <w:r w:rsidR="005B533D" w:rsidRPr="004E1EA4">
        <w:rPr>
          <w:rFonts w:ascii="Times New Roman" w:hAnsi="Times New Roman" w:cs="Times New Roman"/>
          <w:sz w:val="28"/>
          <w:szCs w:val="28"/>
        </w:rPr>
        <w:t xml:space="preserve">, </w:t>
      </w:r>
      <w:r w:rsidR="000B7AB2" w:rsidRPr="004E1EA4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="000B7AB2" w:rsidRPr="004E1E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B7AB2" w:rsidRPr="004E1EA4">
        <w:rPr>
          <w:rFonts w:ascii="Times New Roman" w:hAnsi="Times New Roman" w:cs="Times New Roman"/>
          <w:sz w:val="28"/>
          <w:szCs w:val="28"/>
        </w:rPr>
        <w:t xml:space="preserve">сть-Илимск 2021г.), </w:t>
      </w:r>
      <w:r w:rsidR="000B7AB2" w:rsidRPr="004E1EA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B7AB2" w:rsidRPr="004E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166" w:rsidRPr="004E1E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7166" w:rsidRPr="004E1EA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7166" w:rsidRPr="004E1EA4">
        <w:rPr>
          <w:rFonts w:ascii="Times New Roman" w:eastAsia="Times New Roman" w:hAnsi="Times New Roman" w:cs="Times New Roman"/>
          <w:sz w:val="28"/>
          <w:szCs w:val="28"/>
        </w:rPr>
        <w:t>крытой учебно-исследовательской конференции</w:t>
      </w:r>
      <w:r w:rsidR="000B7AB2" w:rsidRPr="004E1EA4">
        <w:rPr>
          <w:rFonts w:ascii="Times New Roman" w:eastAsia="Times New Roman" w:hAnsi="Times New Roman" w:cs="Times New Roman"/>
          <w:sz w:val="28"/>
          <w:szCs w:val="28"/>
        </w:rPr>
        <w:t xml:space="preserve"> «Мир открытия, творчества и достижений»</w:t>
      </w:r>
      <w:r w:rsidR="004F7166" w:rsidRPr="004E1EA4">
        <w:rPr>
          <w:rFonts w:ascii="Times New Roman" w:eastAsia="Times New Roman" w:hAnsi="Times New Roman" w:cs="Times New Roman"/>
          <w:sz w:val="28"/>
          <w:szCs w:val="28"/>
        </w:rPr>
        <w:t xml:space="preserve"> (г. Братск 2021</w:t>
      </w:r>
      <w:r w:rsidR="000B7AB2" w:rsidRPr="004E1EA4">
        <w:rPr>
          <w:rFonts w:ascii="Times New Roman" w:eastAsia="Times New Roman" w:hAnsi="Times New Roman" w:cs="Times New Roman"/>
          <w:sz w:val="28"/>
          <w:szCs w:val="28"/>
        </w:rPr>
        <w:t xml:space="preserve">г.), 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научно-исследовательских работ </w:t>
      </w:r>
      <w:proofErr w:type="gramStart"/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 xml:space="preserve"> «Нео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>кры</w:t>
      </w:r>
      <w:r w:rsidR="004F7166" w:rsidRPr="004E1EA4">
        <w:rPr>
          <w:rFonts w:ascii="Times New Roman" w:eastAsia="Times New Roman" w:hAnsi="Times New Roman" w:cs="Times New Roman"/>
          <w:sz w:val="28"/>
          <w:szCs w:val="28"/>
        </w:rPr>
        <w:t xml:space="preserve">тые тайны», (г. </w:t>
      </w:r>
      <w:proofErr w:type="spellStart"/>
      <w:r w:rsidR="004F7166" w:rsidRPr="004E1EA4">
        <w:rPr>
          <w:rFonts w:ascii="Times New Roman" w:eastAsia="Times New Roman" w:hAnsi="Times New Roman" w:cs="Times New Roman"/>
          <w:sz w:val="28"/>
          <w:szCs w:val="28"/>
        </w:rPr>
        <w:t>Ангарск</w:t>
      </w:r>
      <w:proofErr w:type="spellEnd"/>
      <w:r w:rsidR="004F7166" w:rsidRPr="004E1EA4">
        <w:rPr>
          <w:rFonts w:ascii="Times New Roman" w:eastAsia="Times New Roman" w:hAnsi="Times New Roman" w:cs="Times New Roman"/>
          <w:sz w:val="28"/>
          <w:szCs w:val="28"/>
        </w:rPr>
        <w:t xml:space="preserve"> 2021г.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78F6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>Болдакова</w:t>
      </w:r>
      <w:proofErr w:type="spellEnd"/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 xml:space="preserve"> Елизавета, выполняя проект «Подвигу народа жить в веках» р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>шила написать работу о своей прабабушке «Великая Отечественная война</w:t>
      </w:r>
      <w:r w:rsidRPr="004E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 xml:space="preserve">через истории детских судеб», победитель НПК </w:t>
      </w:r>
      <w:r w:rsidR="005B533D" w:rsidRPr="004E1E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533D" w:rsidRPr="004E1EA4">
        <w:rPr>
          <w:rFonts w:ascii="Times New Roman" w:hAnsi="Times New Roman" w:cs="Times New Roman"/>
          <w:sz w:val="28"/>
          <w:szCs w:val="28"/>
        </w:rPr>
        <w:t>Усть-Илим</w:t>
      </w:r>
      <w:proofErr w:type="spellEnd"/>
      <w:r w:rsidR="005B533D" w:rsidRPr="004E1EA4">
        <w:rPr>
          <w:rFonts w:ascii="Times New Roman" w:hAnsi="Times New Roman" w:cs="Times New Roman"/>
          <w:sz w:val="28"/>
          <w:szCs w:val="28"/>
        </w:rPr>
        <w:t>, твои ветры в дорогу з</w:t>
      </w:r>
      <w:r w:rsidR="005B533D" w:rsidRPr="004E1EA4">
        <w:rPr>
          <w:rFonts w:ascii="Times New Roman" w:hAnsi="Times New Roman" w:cs="Times New Roman"/>
          <w:sz w:val="28"/>
          <w:szCs w:val="28"/>
        </w:rPr>
        <w:t>о</w:t>
      </w:r>
      <w:r w:rsidR="005B533D" w:rsidRPr="004E1EA4">
        <w:rPr>
          <w:rFonts w:ascii="Times New Roman" w:hAnsi="Times New Roman" w:cs="Times New Roman"/>
          <w:sz w:val="28"/>
          <w:szCs w:val="28"/>
        </w:rPr>
        <w:t>вут!», призёр НПК «Этот большой мир» (</w:t>
      </w:r>
      <w:r w:rsidR="004F7166" w:rsidRPr="004E1E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F7166" w:rsidRPr="004E1E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F7166" w:rsidRPr="004E1EA4">
        <w:rPr>
          <w:rFonts w:ascii="Times New Roman" w:hAnsi="Times New Roman" w:cs="Times New Roman"/>
          <w:sz w:val="28"/>
          <w:szCs w:val="28"/>
        </w:rPr>
        <w:t>сть-Илимск 2020</w:t>
      </w:r>
      <w:r w:rsidR="005B533D" w:rsidRPr="004E1EA4">
        <w:rPr>
          <w:rFonts w:ascii="Times New Roman" w:hAnsi="Times New Roman" w:cs="Times New Roman"/>
          <w:sz w:val="28"/>
          <w:szCs w:val="28"/>
        </w:rPr>
        <w:t>г.),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 xml:space="preserve"> победитель 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166" w:rsidRPr="004E1EA4">
        <w:rPr>
          <w:rFonts w:ascii="Times New Roman" w:eastAsia="Times New Roman" w:hAnsi="Times New Roman" w:cs="Times New Roman"/>
          <w:sz w:val="28"/>
          <w:szCs w:val="28"/>
        </w:rPr>
        <w:t>Открытой учебно-исследовательской конференции</w:t>
      </w:r>
      <w:r w:rsidR="005B533D" w:rsidRPr="004E1EA4">
        <w:rPr>
          <w:rFonts w:ascii="Times New Roman" w:eastAsia="Times New Roman" w:hAnsi="Times New Roman" w:cs="Times New Roman"/>
          <w:sz w:val="28"/>
          <w:szCs w:val="28"/>
        </w:rPr>
        <w:t xml:space="preserve"> «Мир открытия, творчества и достижений»</w:t>
      </w:r>
      <w:r w:rsidR="00E078F6" w:rsidRPr="004E1EA4">
        <w:rPr>
          <w:rFonts w:ascii="Times New Roman" w:eastAsia="Times New Roman" w:hAnsi="Times New Roman" w:cs="Times New Roman"/>
          <w:sz w:val="28"/>
          <w:szCs w:val="28"/>
        </w:rPr>
        <w:t xml:space="preserve"> (г.Братск 2021 г.), Всероссийский конкурс научно-исследовательских работ обучающихся «Неоткрытые тайны», (г. </w:t>
      </w:r>
      <w:proofErr w:type="spellStart"/>
      <w:proofErr w:type="gramStart"/>
      <w:r w:rsidR="00E078F6" w:rsidRPr="004E1EA4">
        <w:rPr>
          <w:rFonts w:ascii="Times New Roman" w:eastAsia="Times New Roman" w:hAnsi="Times New Roman" w:cs="Times New Roman"/>
          <w:sz w:val="28"/>
          <w:szCs w:val="28"/>
        </w:rPr>
        <w:t>Ангарск</w:t>
      </w:r>
      <w:proofErr w:type="spellEnd"/>
      <w:r w:rsidRPr="004E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8F6" w:rsidRPr="004E1EA4">
        <w:rPr>
          <w:rFonts w:ascii="Times New Roman" w:eastAsia="Times New Roman" w:hAnsi="Times New Roman" w:cs="Times New Roman"/>
          <w:sz w:val="28"/>
          <w:szCs w:val="28"/>
        </w:rPr>
        <w:t>2021г.).</w:t>
      </w:r>
      <w:proofErr w:type="gramEnd"/>
    </w:p>
    <w:p w:rsidR="00E078F6" w:rsidRPr="004E1EA4" w:rsidRDefault="005C4DDB" w:rsidP="004E1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8F6" w:rsidRPr="004E1EA4">
        <w:rPr>
          <w:rFonts w:ascii="Times New Roman" w:eastAsia="Times New Roman" w:hAnsi="Times New Roman" w:cs="Times New Roman"/>
          <w:sz w:val="28"/>
          <w:szCs w:val="28"/>
        </w:rPr>
        <w:t>Результаты всех обучающихся представлены в приложении</w:t>
      </w:r>
      <w:r w:rsidR="00503DFE" w:rsidRPr="004E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DFE" w:rsidRPr="004E1EA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078F6" w:rsidRPr="004E1E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2222" w:rsidRPr="004E1EA4" w:rsidRDefault="00072222" w:rsidP="004E1E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33D" w:rsidRPr="004E1EA4" w:rsidRDefault="00E078F6" w:rsidP="004E1EA4">
      <w:pPr>
        <w:pStyle w:val="1"/>
        <w:spacing w:line="360" w:lineRule="auto"/>
        <w:rPr>
          <w:sz w:val="28"/>
          <w:szCs w:val="28"/>
        </w:rPr>
      </w:pPr>
      <w:bookmarkStart w:id="7" w:name="_Toc70014368"/>
      <w:r w:rsidRPr="004E1EA4">
        <w:rPr>
          <w:sz w:val="28"/>
          <w:szCs w:val="28"/>
        </w:rPr>
        <w:t>Заключение</w:t>
      </w:r>
      <w:bookmarkEnd w:id="7"/>
    </w:p>
    <w:p w:rsidR="004D4381" w:rsidRPr="004E1EA4" w:rsidRDefault="005C4DDB" w:rsidP="004E1EA4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381" w:rsidRPr="004E1EA4">
        <w:rPr>
          <w:rFonts w:ascii="Times New Roman" w:hAnsi="Times New Roman" w:cs="Times New Roman"/>
          <w:sz w:val="28"/>
          <w:szCs w:val="28"/>
          <w:lang w:eastAsia="ru-RU"/>
        </w:rPr>
        <w:t>Участие и результативность</w:t>
      </w:r>
      <w:r w:rsidR="004D4381" w:rsidRPr="004E1EA4">
        <w:rPr>
          <w:rFonts w:ascii="Times New Roman" w:hAnsi="Times New Roman" w:cs="Times New Roman"/>
          <w:sz w:val="28"/>
          <w:szCs w:val="28"/>
        </w:rPr>
        <w:t xml:space="preserve"> в НПК </w:t>
      </w:r>
      <w:r w:rsidR="004D4381" w:rsidRPr="004E1EA4">
        <w:rPr>
          <w:rFonts w:ascii="Times New Roman" w:hAnsi="Times New Roman" w:cs="Times New Roman"/>
          <w:sz w:val="28"/>
          <w:szCs w:val="28"/>
          <w:lang w:eastAsia="ru-RU"/>
        </w:rPr>
        <w:t xml:space="preserve">повышает познавательную активность </w:t>
      </w:r>
      <w:proofErr w:type="gramStart"/>
      <w:r w:rsidR="004D4381" w:rsidRPr="004E1EA4">
        <w:rPr>
          <w:rFonts w:ascii="Times New Roman" w:hAnsi="Times New Roman" w:cs="Times New Roman"/>
          <w:sz w:val="28"/>
          <w:szCs w:val="28"/>
          <w:lang w:eastAsia="ru-RU"/>
        </w:rPr>
        <w:t>обучающи</w:t>
      </w:r>
      <w:r w:rsidR="004D4381" w:rsidRPr="004E1EA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D4381" w:rsidRPr="004E1EA4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4D4381" w:rsidRPr="004E1EA4">
        <w:rPr>
          <w:rFonts w:ascii="Times New Roman" w:hAnsi="Times New Roman" w:cs="Times New Roman"/>
          <w:sz w:val="28"/>
          <w:szCs w:val="28"/>
          <w:lang w:eastAsia="ru-RU"/>
        </w:rPr>
        <w:t>. Происходит</w:t>
      </w:r>
      <w:r w:rsidR="00C530EB" w:rsidRPr="004E1EA4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4D4381" w:rsidRPr="004E1EA4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личностное развитие. </w:t>
      </w:r>
      <w:r w:rsidR="004D4381" w:rsidRPr="004E1EA4">
        <w:rPr>
          <w:rFonts w:ascii="Times New Roman" w:hAnsi="Times New Roman" w:cs="Times New Roman"/>
          <w:sz w:val="28"/>
          <w:szCs w:val="28"/>
        </w:rPr>
        <w:t>Независимо от возраста, все дети стремятся быть у</w:t>
      </w:r>
      <w:r w:rsidR="004D4381" w:rsidRPr="004E1EA4">
        <w:rPr>
          <w:rFonts w:ascii="Times New Roman" w:hAnsi="Times New Roman" w:cs="Times New Roman"/>
          <w:sz w:val="28"/>
          <w:szCs w:val="28"/>
        </w:rPr>
        <w:t>с</w:t>
      </w:r>
      <w:r w:rsidR="004D4381" w:rsidRPr="004E1EA4">
        <w:rPr>
          <w:rFonts w:ascii="Times New Roman" w:hAnsi="Times New Roman" w:cs="Times New Roman"/>
          <w:sz w:val="28"/>
          <w:szCs w:val="28"/>
        </w:rPr>
        <w:t>пешными</w:t>
      </w:r>
      <w:r w:rsidR="00C530EB" w:rsidRPr="004E1EA4">
        <w:rPr>
          <w:rFonts w:ascii="Times New Roman" w:hAnsi="Times New Roman" w:cs="Times New Roman"/>
          <w:sz w:val="28"/>
          <w:szCs w:val="28"/>
        </w:rPr>
        <w:t>,</w:t>
      </w:r>
      <w:r w:rsidR="004D4381" w:rsidRPr="004E1EA4">
        <w:rPr>
          <w:rFonts w:ascii="Times New Roman" w:hAnsi="Times New Roman" w:cs="Times New Roman"/>
          <w:sz w:val="28"/>
          <w:szCs w:val="28"/>
        </w:rPr>
        <w:t xml:space="preserve"> </w:t>
      </w:r>
      <w:r w:rsidR="00C530EB" w:rsidRPr="004E1EA4">
        <w:rPr>
          <w:rFonts w:ascii="Times New Roman" w:hAnsi="Times New Roman" w:cs="Times New Roman"/>
          <w:sz w:val="28"/>
          <w:szCs w:val="28"/>
        </w:rPr>
        <w:t>и</w:t>
      </w:r>
      <w:r w:rsidR="004D4381" w:rsidRPr="004E1EA4">
        <w:rPr>
          <w:rFonts w:ascii="Times New Roman" w:hAnsi="Times New Roman" w:cs="Times New Roman"/>
          <w:sz w:val="28"/>
          <w:szCs w:val="28"/>
        </w:rPr>
        <w:t xml:space="preserve"> я помогаю им в этом. Зажигать звёздочки, и следить, как они сияют! А вместе с детьми растём и развиваемся, приобретаем </w:t>
      </w:r>
      <w:r w:rsidR="004D4381" w:rsidRPr="004E1EA4">
        <w:rPr>
          <w:rFonts w:ascii="Times New Roman" w:hAnsi="Times New Roman" w:cs="Times New Roman"/>
          <w:sz w:val="28"/>
          <w:szCs w:val="28"/>
        </w:rPr>
        <w:lastRenderedPageBreak/>
        <w:t>опыт и мы сами.</w:t>
      </w:r>
    </w:p>
    <w:p w:rsidR="008B2744" w:rsidRPr="004E1EA4" w:rsidRDefault="005C4DDB" w:rsidP="004E1E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744" w:rsidRPr="004E1EA4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 xml:space="preserve"> имеет возможность сравнивать свои личные достижения с дост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жениями др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 xml:space="preserve">гих учеников. </w:t>
      </w:r>
      <w:r w:rsidR="008B2744" w:rsidRPr="004E1EA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 xml:space="preserve">омпетентность в особой области знаний и интерес к ней, опыт творческой деятельности и </w:t>
      </w:r>
      <w:proofErr w:type="spellStart"/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, конкретные навыки и и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 xml:space="preserve">полнение разных социальных ролей – все это формирует уникальный опыт </w:t>
      </w:r>
      <w:proofErr w:type="gramStart"/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чающегося</w:t>
      </w:r>
      <w:proofErr w:type="gramEnd"/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2222" w:rsidRPr="004E1EA4" w:rsidRDefault="008B2744" w:rsidP="004E1E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A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2222" w:rsidRPr="004E1EA4">
        <w:rPr>
          <w:rFonts w:ascii="Times New Roman" w:eastAsia="Times New Roman" w:hAnsi="Times New Roman" w:cs="Times New Roman"/>
          <w:sz w:val="28"/>
          <w:szCs w:val="28"/>
        </w:rPr>
        <w:t>роектно-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формирует компоненты инте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лекта человека, необходимые для будущей социальной и профессиональной</w:t>
      </w:r>
      <w:r w:rsidR="009B3B12" w:rsidRPr="004E1EA4">
        <w:rPr>
          <w:rFonts w:ascii="Times New Roman" w:eastAsia="Times New Roman" w:hAnsi="Times New Roman" w:cs="Times New Roman"/>
          <w:sz w:val="28"/>
          <w:szCs w:val="28"/>
        </w:rPr>
        <w:t xml:space="preserve"> ада</w:t>
      </w:r>
      <w:r w:rsidR="009B3B12" w:rsidRPr="004E1EA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3B12" w:rsidRPr="004E1EA4">
        <w:rPr>
          <w:rFonts w:ascii="Times New Roman" w:eastAsia="Times New Roman" w:hAnsi="Times New Roman" w:cs="Times New Roman"/>
          <w:sz w:val="28"/>
          <w:szCs w:val="28"/>
        </w:rPr>
        <w:t xml:space="preserve">тации выпускников. Именно 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в процессе исследовательской деятельности фор</w:t>
      </w:r>
      <w:r w:rsidRPr="004E1EA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E1E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1EA4">
        <w:rPr>
          <w:rFonts w:ascii="Times New Roman" w:eastAsia="Times New Roman" w:hAnsi="Times New Roman" w:cs="Times New Roman"/>
          <w:sz w:val="28"/>
          <w:szCs w:val="28"/>
        </w:rPr>
        <w:t xml:space="preserve">руются многие </w:t>
      </w:r>
      <w:r w:rsidR="004D4381" w:rsidRPr="004E1EA4">
        <w:rPr>
          <w:rFonts w:ascii="Times New Roman" w:eastAsia="Times New Roman" w:hAnsi="Times New Roman" w:cs="Times New Roman"/>
          <w:sz w:val="28"/>
          <w:szCs w:val="28"/>
        </w:rPr>
        <w:t>ключевые компетенции.</w:t>
      </w:r>
    </w:p>
    <w:p w:rsidR="005C4DDB" w:rsidRPr="004E1EA4" w:rsidRDefault="005C4DDB" w:rsidP="004E1EA4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222" w:rsidRPr="004E1EA4" w:rsidRDefault="00072222" w:rsidP="004E1EA4">
      <w:pPr>
        <w:pStyle w:val="1"/>
        <w:rPr>
          <w:sz w:val="28"/>
          <w:szCs w:val="28"/>
        </w:rPr>
      </w:pPr>
      <w:bookmarkStart w:id="8" w:name="_Toc70014369"/>
      <w:r w:rsidRPr="004E1EA4">
        <w:rPr>
          <w:sz w:val="28"/>
          <w:szCs w:val="28"/>
        </w:rPr>
        <w:t>Список используемой литературы и источников</w:t>
      </w:r>
      <w:bookmarkEnd w:id="8"/>
    </w:p>
    <w:p w:rsidR="008B2744" w:rsidRPr="004E1EA4" w:rsidRDefault="008B2744" w:rsidP="004E1EA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C4DDB" w:rsidRPr="004E1EA4" w:rsidRDefault="005C4DDB" w:rsidP="004E1EA4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Буряк В.К. Самостоятельная работа учащихся. – М.: Просвещение, 1984. 64 </w:t>
      </w:r>
      <w:proofErr w:type="gramStart"/>
      <w:r w:rsidRPr="004E1E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EA4">
        <w:rPr>
          <w:rFonts w:ascii="Times New Roman" w:hAnsi="Times New Roman" w:cs="Times New Roman"/>
          <w:sz w:val="28"/>
          <w:szCs w:val="28"/>
        </w:rPr>
        <w:t>.</w:t>
      </w:r>
    </w:p>
    <w:p w:rsidR="005C4DDB" w:rsidRPr="004E1EA4" w:rsidRDefault="005C4DDB" w:rsidP="004E1EA4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>Бычков А.В. Метод проектов в современной школе. – М., 2000.</w:t>
      </w:r>
    </w:p>
    <w:p w:rsidR="005C4DDB" w:rsidRPr="004E1EA4" w:rsidRDefault="005C4DDB" w:rsidP="004E1EA4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>Жарова Л.В. Организация самостоятельной учебно-познавательной де</w:t>
      </w:r>
      <w:r w:rsidRPr="004E1EA4">
        <w:rPr>
          <w:rFonts w:ascii="Times New Roman" w:hAnsi="Times New Roman" w:cs="Times New Roman"/>
          <w:sz w:val="28"/>
          <w:szCs w:val="28"/>
        </w:rPr>
        <w:t>я</w:t>
      </w:r>
      <w:r w:rsidRPr="004E1EA4">
        <w:rPr>
          <w:rFonts w:ascii="Times New Roman" w:hAnsi="Times New Roman" w:cs="Times New Roman"/>
          <w:sz w:val="28"/>
          <w:szCs w:val="28"/>
        </w:rPr>
        <w:t>тельности учащихся. – Л.ЛГПИ,1986. – 79 с.</w:t>
      </w:r>
    </w:p>
    <w:p w:rsidR="005C4DDB" w:rsidRPr="004E1EA4" w:rsidRDefault="005C4DDB" w:rsidP="004E1EA4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EA4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4E1EA4">
        <w:rPr>
          <w:rFonts w:ascii="Times New Roman" w:hAnsi="Times New Roman" w:cs="Times New Roman"/>
          <w:sz w:val="28"/>
          <w:szCs w:val="28"/>
        </w:rPr>
        <w:t xml:space="preserve"> Е.Н. Учебные проекты младших школьников. // </w:t>
      </w:r>
      <w:proofErr w:type="spellStart"/>
      <w:r w:rsidRPr="004E1EA4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4E1EA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E1EA4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4E1EA4">
        <w:rPr>
          <w:rFonts w:ascii="Times New Roman" w:hAnsi="Times New Roman" w:cs="Times New Roman"/>
          <w:sz w:val="28"/>
          <w:szCs w:val="28"/>
        </w:rPr>
        <w:t>. – 2005. – №9.</w:t>
      </w:r>
    </w:p>
    <w:p w:rsidR="005C4DDB" w:rsidRPr="004E1EA4" w:rsidRDefault="005C4DDB" w:rsidP="004E1EA4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4E1EA4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4E1EA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E1EA4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4E1EA4">
        <w:rPr>
          <w:rFonts w:ascii="Times New Roman" w:hAnsi="Times New Roman" w:cs="Times New Roman"/>
          <w:sz w:val="28"/>
          <w:szCs w:val="28"/>
        </w:rPr>
        <w:t>. – 2004. – №2.</w:t>
      </w:r>
    </w:p>
    <w:p w:rsidR="008B2744" w:rsidRPr="004E1EA4" w:rsidRDefault="008B2744" w:rsidP="004E1EA4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>Козлова М. М. Проектная деятельность младших школьников / М. М. Козлова. – Текст</w:t>
      </w:r>
      <w:proofErr w:type="gramStart"/>
      <w:r w:rsidRPr="004E1E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1EA4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– 2015. – № 18 (98). – С. 451-453. – URL: https://moluch.ru/archive/98/21923/ (дата обращения: </w:t>
      </w:r>
      <w:r w:rsidR="004204A6" w:rsidRPr="004E1EA4">
        <w:rPr>
          <w:rFonts w:ascii="Times New Roman" w:hAnsi="Times New Roman" w:cs="Times New Roman"/>
          <w:sz w:val="28"/>
          <w:szCs w:val="28"/>
        </w:rPr>
        <w:t>15</w:t>
      </w:r>
      <w:r w:rsidRPr="004E1EA4">
        <w:rPr>
          <w:rFonts w:ascii="Times New Roman" w:hAnsi="Times New Roman" w:cs="Times New Roman"/>
          <w:sz w:val="28"/>
          <w:szCs w:val="28"/>
        </w:rPr>
        <w:t>.04.2021).</w:t>
      </w:r>
    </w:p>
    <w:p w:rsidR="005C4DDB" w:rsidRPr="004E1EA4" w:rsidRDefault="005C4DDB" w:rsidP="004E1EA4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EA4">
        <w:rPr>
          <w:rFonts w:ascii="Times New Roman" w:hAnsi="Times New Roman" w:cs="Times New Roman"/>
          <w:sz w:val="28"/>
          <w:szCs w:val="28"/>
        </w:rPr>
        <w:t>Коротяев</w:t>
      </w:r>
      <w:proofErr w:type="spellEnd"/>
      <w:r w:rsidRPr="004E1EA4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Pr="004E1EA4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4E1EA4">
        <w:rPr>
          <w:rFonts w:ascii="Times New Roman" w:hAnsi="Times New Roman" w:cs="Times New Roman"/>
          <w:sz w:val="28"/>
          <w:szCs w:val="28"/>
        </w:rPr>
        <w:t xml:space="preserve"> П.И. Организация деятельности ученика на уроке. – М.6 Знание, 1985. – 80 </w:t>
      </w:r>
      <w:proofErr w:type="gramStart"/>
      <w:r w:rsidRPr="004E1E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EA4">
        <w:rPr>
          <w:rFonts w:ascii="Times New Roman" w:hAnsi="Times New Roman" w:cs="Times New Roman"/>
          <w:sz w:val="28"/>
          <w:szCs w:val="28"/>
        </w:rPr>
        <w:t>.</w:t>
      </w:r>
    </w:p>
    <w:p w:rsidR="008B2744" w:rsidRPr="004E1EA4" w:rsidRDefault="008B2744" w:rsidP="004E1EA4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A4">
        <w:rPr>
          <w:rFonts w:ascii="Times New Roman" w:hAnsi="Times New Roman" w:cs="Times New Roman"/>
          <w:sz w:val="28"/>
          <w:szCs w:val="28"/>
        </w:rPr>
        <w:t>https://конспекты-уроков</w:t>
      </w:r>
      <w:proofErr w:type="gramStart"/>
      <w:r w:rsidRPr="004E1E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1EA4">
        <w:rPr>
          <w:rFonts w:ascii="Times New Roman" w:hAnsi="Times New Roman" w:cs="Times New Roman"/>
          <w:sz w:val="28"/>
          <w:szCs w:val="28"/>
        </w:rPr>
        <w:t>ф/class-chas/2-klass/file/62544-proektnaya-deyatelnost-obuchayushchikhsya-v-nachalnoj-shkole</w:t>
      </w:r>
    </w:p>
    <w:p w:rsidR="00072222" w:rsidRPr="004E1EA4" w:rsidRDefault="008B2744" w:rsidP="004E1EA4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1EA4">
        <w:rPr>
          <w:rFonts w:ascii="Times New Roman" w:hAnsi="Times New Roman" w:cs="Times New Roman"/>
          <w:sz w:val="28"/>
          <w:szCs w:val="28"/>
        </w:rPr>
        <w:t>https://urok.1sept.ru/articles/646158</w:t>
      </w:r>
    </w:p>
    <w:p w:rsidR="004204A6" w:rsidRDefault="004204A6" w:rsidP="004E1EA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4204A6" w:rsidSect="00C530EB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204A6" w:rsidRPr="004204A6" w:rsidRDefault="00072222" w:rsidP="004E1EA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4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4204A6" w:rsidRPr="004204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204A6" w:rsidRPr="004204A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val="en-US"/>
        </w:rPr>
        <w:t>I</w:t>
      </w:r>
    </w:p>
    <w:tbl>
      <w:tblPr>
        <w:tblStyle w:val="a7"/>
        <w:tblW w:w="15559" w:type="dxa"/>
        <w:tblLook w:val="04A0"/>
      </w:tblPr>
      <w:tblGrid>
        <w:gridCol w:w="452"/>
        <w:gridCol w:w="3105"/>
        <w:gridCol w:w="1415"/>
        <w:gridCol w:w="1449"/>
        <w:gridCol w:w="1436"/>
        <w:gridCol w:w="1422"/>
        <w:gridCol w:w="1405"/>
        <w:gridCol w:w="1448"/>
        <w:gridCol w:w="1176"/>
        <w:gridCol w:w="1026"/>
        <w:gridCol w:w="1225"/>
      </w:tblGrid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№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Название конкурса, конф</w:t>
            </w:r>
            <w:r w:rsidRPr="00362F56">
              <w:rPr>
                <w:sz w:val="22"/>
                <w:szCs w:val="22"/>
              </w:rPr>
              <w:t>е</w:t>
            </w:r>
            <w:r w:rsidRPr="00362F56">
              <w:rPr>
                <w:sz w:val="22"/>
                <w:szCs w:val="22"/>
              </w:rPr>
              <w:t>ренции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proofErr w:type="spellStart"/>
            <w:r w:rsidRPr="00362F56">
              <w:rPr>
                <w:sz w:val="22"/>
                <w:szCs w:val="22"/>
              </w:rPr>
              <w:t>Сарапулова</w:t>
            </w:r>
            <w:proofErr w:type="spellEnd"/>
            <w:r w:rsidRPr="00362F56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 xml:space="preserve">Спиридонов </w:t>
            </w:r>
            <w:proofErr w:type="spellStart"/>
            <w:r w:rsidRPr="00362F56">
              <w:rPr>
                <w:sz w:val="22"/>
                <w:szCs w:val="22"/>
              </w:rPr>
              <w:t>Димитрий</w:t>
            </w:r>
            <w:proofErr w:type="spellEnd"/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proofErr w:type="spellStart"/>
            <w:r w:rsidRPr="00362F56">
              <w:rPr>
                <w:sz w:val="22"/>
                <w:szCs w:val="22"/>
              </w:rPr>
              <w:t>Болдакова</w:t>
            </w:r>
            <w:proofErr w:type="spellEnd"/>
            <w:r w:rsidRPr="00362F56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Иванов Александр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362F56">
              <w:rPr>
                <w:sz w:val="22"/>
                <w:szCs w:val="22"/>
              </w:rPr>
              <w:t>Черепко</w:t>
            </w:r>
            <w:proofErr w:type="spellEnd"/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Ева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Большакова Анастасия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proofErr w:type="spellStart"/>
            <w:r w:rsidRPr="00362F56">
              <w:rPr>
                <w:sz w:val="22"/>
                <w:szCs w:val="22"/>
              </w:rPr>
              <w:t>Козенко</w:t>
            </w:r>
            <w:proofErr w:type="spellEnd"/>
            <w:r w:rsidRPr="00362F56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362F56">
              <w:rPr>
                <w:sz w:val="22"/>
                <w:szCs w:val="22"/>
              </w:rPr>
              <w:t>Ветрова</w:t>
            </w:r>
            <w:proofErr w:type="spellEnd"/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proofErr w:type="spellStart"/>
            <w:r w:rsidRPr="00362F56">
              <w:rPr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995" w:type="dxa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 Александр</w:t>
            </w: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1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VI Муниципальный фест</w:t>
            </w:r>
            <w:r w:rsidRPr="00362F56">
              <w:rPr>
                <w:sz w:val="22"/>
                <w:szCs w:val="22"/>
              </w:rPr>
              <w:t>и</w:t>
            </w:r>
            <w:r w:rsidRPr="00362F56">
              <w:rPr>
                <w:sz w:val="22"/>
                <w:szCs w:val="22"/>
              </w:rPr>
              <w:t>валь творческих проектов и учебно-исследовательских работ «Этот большой мир», (г</w:t>
            </w:r>
            <w:proofErr w:type="gramStart"/>
            <w:r w:rsidRPr="00362F56">
              <w:rPr>
                <w:sz w:val="22"/>
                <w:szCs w:val="22"/>
              </w:rPr>
              <w:t>.У</w:t>
            </w:r>
            <w:proofErr w:type="gramEnd"/>
            <w:r w:rsidRPr="00362F56">
              <w:rPr>
                <w:sz w:val="22"/>
                <w:szCs w:val="22"/>
              </w:rPr>
              <w:t>сть-Илимск)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3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3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2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2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V Муниципальный фестиваль творческих проектов и уче</w:t>
            </w:r>
            <w:r w:rsidRPr="00362F56">
              <w:rPr>
                <w:sz w:val="22"/>
                <w:szCs w:val="22"/>
              </w:rPr>
              <w:t>б</w:t>
            </w:r>
            <w:r w:rsidRPr="00362F56">
              <w:rPr>
                <w:sz w:val="22"/>
                <w:szCs w:val="22"/>
              </w:rPr>
              <w:t>но-исследовательских работ «Этот большой мир», (г</w:t>
            </w:r>
            <w:proofErr w:type="gramStart"/>
            <w:r w:rsidRPr="00362F56">
              <w:rPr>
                <w:sz w:val="22"/>
                <w:szCs w:val="22"/>
              </w:rPr>
              <w:t>.У</w:t>
            </w:r>
            <w:proofErr w:type="gramEnd"/>
            <w:r w:rsidRPr="00362F56">
              <w:rPr>
                <w:sz w:val="22"/>
                <w:szCs w:val="22"/>
              </w:rPr>
              <w:t>сть-Илимск)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(2019г.)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(2019г.)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(2019г.)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3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VII Муниципальный фест</w:t>
            </w:r>
            <w:r w:rsidRPr="00362F56">
              <w:rPr>
                <w:sz w:val="22"/>
                <w:szCs w:val="22"/>
              </w:rPr>
              <w:t>и</w:t>
            </w:r>
            <w:r w:rsidRPr="00362F56">
              <w:rPr>
                <w:sz w:val="22"/>
                <w:szCs w:val="22"/>
              </w:rPr>
              <w:t>валь творческих проектов и учебно-исследовательских работ «Этот большой мир», (г</w:t>
            </w:r>
            <w:proofErr w:type="gramStart"/>
            <w:r w:rsidRPr="00362F56">
              <w:rPr>
                <w:sz w:val="22"/>
                <w:szCs w:val="22"/>
              </w:rPr>
              <w:t>.У</w:t>
            </w:r>
            <w:proofErr w:type="gramEnd"/>
            <w:r w:rsidRPr="00362F56">
              <w:rPr>
                <w:sz w:val="22"/>
                <w:szCs w:val="22"/>
              </w:rPr>
              <w:t>сть-Илимск)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2 место (2021г.)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(2021г.)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4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VI Научно-практическая ко</w:t>
            </w:r>
            <w:r w:rsidRPr="00362F56">
              <w:rPr>
                <w:sz w:val="22"/>
                <w:szCs w:val="22"/>
              </w:rPr>
              <w:t>н</w:t>
            </w:r>
            <w:r w:rsidRPr="00362F56">
              <w:rPr>
                <w:sz w:val="22"/>
                <w:szCs w:val="22"/>
              </w:rPr>
              <w:t>ференция школьников «</w:t>
            </w:r>
            <w:proofErr w:type="spellStart"/>
            <w:r w:rsidRPr="00362F56">
              <w:rPr>
                <w:sz w:val="22"/>
                <w:szCs w:val="22"/>
              </w:rPr>
              <w:t>Усть-Илим</w:t>
            </w:r>
            <w:proofErr w:type="spellEnd"/>
            <w:r w:rsidRPr="00362F56">
              <w:rPr>
                <w:sz w:val="22"/>
                <w:szCs w:val="22"/>
              </w:rPr>
              <w:t>, твои ветры в дорогу зовут!», (г</w:t>
            </w:r>
            <w:proofErr w:type="gramStart"/>
            <w:r w:rsidRPr="00362F56">
              <w:rPr>
                <w:sz w:val="22"/>
                <w:szCs w:val="22"/>
              </w:rPr>
              <w:t>.У</w:t>
            </w:r>
            <w:proofErr w:type="gramEnd"/>
            <w:r w:rsidRPr="00362F56">
              <w:rPr>
                <w:sz w:val="22"/>
                <w:szCs w:val="22"/>
              </w:rPr>
              <w:t>сть-Илимск)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2 место (2019г.)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3 место (2019г.)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3 место (2019г.)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5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 xml:space="preserve"> VII Научно-практическая конференция школьников «</w:t>
            </w:r>
            <w:proofErr w:type="spellStart"/>
            <w:r w:rsidRPr="00362F56">
              <w:rPr>
                <w:sz w:val="22"/>
                <w:szCs w:val="22"/>
              </w:rPr>
              <w:t>Усть-Илим</w:t>
            </w:r>
            <w:proofErr w:type="spellEnd"/>
            <w:r w:rsidRPr="00362F56">
              <w:rPr>
                <w:sz w:val="22"/>
                <w:szCs w:val="22"/>
              </w:rPr>
              <w:t>, твои ветры в д</w:t>
            </w:r>
            <w:r w:rsidRPr="00362F56">
              <w:rPr>
                <w:sz w:val="22"/>
                <w:szCs w:val="22"/>
              </w:rPr>
              <w:t>о</w:t>
            </w:r>
            <w:r w:rsidRPr="00362F56">
              <w:rPr>
                <w:sz w:val="22"/>
                <w:szCs w:val="22"/>
              </w:rPr>
              <w:t>рогу зовут!», (г</w:t>
            </w:r>
            <w:proofErr w:type="gramStart"/>
            <w:r w:rsidRPr="00362F56">
              <w:rPr>
                <w:sz w:val="22"/>
                <w:szCs w:val="22"/>
              </w:rPr>
              <w:t>.У</w:t>
            </w:r>
            <w:proofErr w:type="gramEnd"/>
            <w:r w:rsidRPr="00362F56">
              <w:rPr>
                <w:sz w:val="22"/>
                <w:szCs w:val="22"/>
              </w:rPr>
              <w:t>сть-Илимск)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6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 xml:space="preserve"> VIII Научно-практическая конференция «</w:t>
            </w:r>
            <w:proofErr w:type="spellStart"/>
            <w:r w:rsidRPr="00362F56">
              <w:rPr>
                <w:sz w:val="22"/>
                <w:szCs w:val="22"/>
              </w:rPr>
              <w:t>Усть-Илим</w:t>
            </w:r>
            <w:proofErr w:type="spellEnd"/>
            <w:r w:rsidRPr="00362F56">
              <w:rPr>
                <w:sz w:val="22"/>
                <w:szCs w:val="22"/>
              </w:rPr>
              <w:t>, твои ветры в дорогу зовут!», (г</w:t>
            </w:r>
            <w:proofErr w:type="gramStart"/>
            <w:r w:rsidRPr="00362F56">
              <w:rPr>
                <w:sz w:val="22"/>
                <w:szCs w:val="22"/>
              </w:rPr>
              <w:t>.У</w:t>
            </w:r>
            <w:proofErr w:type="gramEnd"/>
            <w:r w:rsidRPr="00362F56">
              <w:rPr>
                <w:sz w:val="22"/>
                <w:szCs w:val="22"/>
              </w:rPr>
              <w:t>сть-Илимск)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(2021г.)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(2021г.)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2 место (2021г.)</w:t>
            </w:r>
          </w:p>
        </w:tc>
        <w:tc>
          <w:tcPr>
            <w:tcW w:w="995" w:type="dxa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7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a6"/>
              <w:widowControl w:val="0"/>
              <w:snapToGrid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Calibri" w:hAnsi="Times New Roman" w:cs="Times New Roman"/>
              </w:rPr>
              <w:t>Соревнования молодых уч</w:t>
            </w:r>
            <w:r w:rsidRPr="00362F56">
              <w:rPr>
                <w:rFonts w:ascii="Times New Roman" w:eastAsia="Calibri" w:hAnsi="Times New Roman" w:cs="Times New Roman"/>
              </w:rPr>
              <w:t>ё</w:t>
            </w:r>
            <w:r w:rsidRPr="00362F56">
              <w:rPr>
                <w:rFonts w:ascii="Times New Roman" w:eastAsia="Calibri" w:hAnsi="Times New Roman" w:cs="Times New Roman"/>
              </w:rPr>
              <w:t xml:space="preserve">ных Европейского союза II Региональная научно-практическая конференция «Потенциал XXI века - Шаг в будущее», </w:t>
            </w:r>
            <w:r w:rsidRPr="00362F56">
              <w:rPr>
                <w:rFonts w:ascii="Times New Roman" w:hAnsi="Times New Roman" w:cs="Times New Roman"/>
              </w:rPr>
              <w:t>(</w:t>
            </w:r>
            <w:proofErr w:type="gramStart"/>
            <w:r w:rsidRPr="00362F5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62F56">
              <w:rPr>
                <w:rFonts w:ascii="Times New Roman" w:eastAsia="Calibri" w:hAnsi="Times New Roman" w:cs="Times New Roman"/>
              </w:rPr>
              <w:t>. Братск</w:t>
            </w:r>
            <w:r w:rsidRPr="00362F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(2019г.)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8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a6"/>
              <w:widowControl w:val="0"/>
              <w:snapToGrid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 xml:space="preserve"> </w:t>
            </w:r>
            <w:r w:rsidRPr="00362F56">
              <w:rPr>
                <w:rFonts w:ascii="Times New Roman" w:eastAsia="Calibri" w:hAnsi="Times New Roman" w:cs="Times New Roman"/>
              </w:rPr>
              <w:t>XIX Региональные соревн</w:t>
            </w:r>
            <w:r w:rsidRPr="00362F56">
              <w:rPr>
                <w:rFonts w:ascii="Times New Roman" w:eastAsia="Calibri" w:hAnsi="Times New Roman" w:cs="Times New Roman"/>
              </w:rPr>
              <w:t>о</w:t>
            </w:r>
            <w:r w:rsidRPr="00362F56">
              <w:rPr>
                <w:rFonts w:ascii="Times New Roman" w:eastAsia="Calibri" w:hAnsi="Times New Roman" w:cs="Times New Roman"/>
              </w:rPr>
              <w:t>вания «Шаг в будущее, Юн</w:t>
            </w:r>
            <w:r w:rsidRPr="00362F56">
              <w:rPr>
                <w:rFonts w:ascii="Times New Roman" w:eastAsia="Calibri" w:hAnsi="Times New Roman" w:cs="Times New Roman"/>
              </w:rPr>
              <w:t>и</w:t>
            </w:r>
            <w:r w:rsidRPr="00362F56">
              <w:rPr>
                <w:rFonts w:ascii="Times New Roman" w:eastAsia="Calibri" w:hAnsi="Times New Roman" w:cs="Times New Roman"/>
              </w:rPr>
              <w:t>ор!»,</w:t>
            </w:r>
            <w:r w:rsidRPr="00362F5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62F5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62F56">
              <w:rPr>
                <w:rFonts w:ascii="Times New Roman" w:eastAsia="Calibri" w:hAnsi="Times New Roman" w:cs="Times New Roman"/>
              </w:rPr>
              <w:t>. Иркутск</w:t>
            </w:r>
            <w:r w:rsidRPr="00362F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2 место (2019г.)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Участник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a6"/>
              <w:widowControl w:val="0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  <w:r w:rsidRPr="00362F56">
              <w:rPr>
                <w:rFonts w:ascii="Times New Roman" w:eastAsia="Calibri" w:hAnsi="Times New Roman" w:cs="Times New Roman"/>
              </w:rPr>
              <w:t>X Региональные соревнов</w:t>
            </w:r>
            <w:r w:rsidRPr="00362F56">
              <w:rPr>
                <w:rFonts w:ascii="Times New Roman" w:eastAsia="Calibri" w:hAnsi="Times New Roman" w:cs="Times New Roman"/>
              </w:rPr>
              <w:t>а</w:t>
            </w:r>
            <w:r w:rsidRPr="00362F56">
              <w:rPr>
                <w:rFonts w:ascii="Times New Roman" w:eastAsia="Calibri" w:hAnsi="Times New Roman" w:cs="Times New Roman"/>
              </w:rPr>
              <w:lastRenderedPageBreak/>
              <w:t>ния «Шаг в будущее, Юн</w:t>
            </w:r>
            <w:r w:rsidRPr="00362F56">
              <w:rPr>
                <w:rFonts w:ascii="Times New Roman" w:eastAsia="Calibri" w:hAnsi="Times New Roman" w:cs="Times New Roman"/>
              </w:rPr>
              <w:t>и</w:t>
            </w:r>
            <w:r w:rsidRPr="00362F56">
              <w:rPr>
                <w:rFonts w:ascii="Times New Roman" w:eastAsia="Calibri" w:hAnsi="Times New Roman" w:cs="Times New Roman"/>
              </w:rPr>
              <w:t>ор!»,</w:t>
            </w:r>
            <w:r w:rsidRPr="00362F5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62F5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62F56">
              <w:rPr>
                <w:rFonts w:ascii="Times New Roman" w:eastAsia="Calibri" w:hAnsi="Times New Roman" w:cs="Times New Roman"/>
              </w:rPr>
              <w:t>. Иркутск</w:t>
            </w:r>
            <w:r w:rsidRPr="00362F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место (20</w:t>
            </w:r>
            <w:r>
              <w:rPr>
                <w:sz w:val="22"/>
                <w:szCs w:val="22"/>
                <w:lang w:val="en-US"/>
              </w:rPr>
              <w:t>21</w:t>
            </w:r>
            <w:r w:rsidRPr="00362F56">
              <w:rPr>
                <w:sz w:val="22"/>
                <w:szCs w:val="22"/>
              </w:rPr>
              <w:t>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lastRenderedPageBreak/>
              <w:t>9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Отборочное соревнование м</w:t>
            </w:r>
            <w:r w:rsidRPr="00362F56">
              <w:rPr>
                <w:sz w:val="22"/>
                <w:szCs w:val="22"/>
              </w:rPr>
              <w:t>о</w:t>
            </w:r>
            <w:r w:rsidRPr="00362F56">
              <w:rPr>
                <w:sz w:val="22"/>
                <w:szCs w:val="22"/>
              </w:rPr>
              <w:t xml:space="preserve">лодых учёных III </w:t>
            </w:r>
            <w:proofErr w:type="gramStart"/>
            <w:r w:rsidRPr="00362F56">
              <w:rPr>
                <w:sz w:val="22"/>
                <w:szCs w:val="22"/>
              </w:rPr>
              <w:t>Регионал</w:t>
            </w:r>
            <w:r w:rsidRPr="00362F56">
              <w:rPr>
                <w:sz w:val="22"/>
                <w:szCs w:val="22"/>
              </w:rPr>
              <w:t>ь</w:t>
            </w:r>
            <w:r w:rsidRPr="00362F56">
              <w:rPr>
                <w:sz w:val="22"/>
                <w:szCs w:val="22"/>
              </w:rPr>
              <w:t>ной</w:t>
            </w:r>
            <w:proofErr w:type="gramEnd"/>
            <w:r w:rsidRPr="00362F56">
              <w:rPr>
                <w:sz w:val="22"/>
                <w:szCs w:val="22"/>
              </w:rPr>
              <w:t xml:space="preserve"> НПК «Потенциал XXI века – Шаг в будущее. Шаг </w:t>
            </w:r>
            <w:proofErr w:type="spellStart"/>
            <w:r w:rsidRPr="00362F56">
              <w:rPr>
                <w:sz w:val="22"/>
                <w:szCs w:val="22"/>
              </w:rPr>
              <w:t>ЮНИОРа</w:t>
            </w:r>
            <w:proofErr w:type="spellEnd"/>
            <w:r w:rsidRPr="00362F56">
              <w:rPr>
                <w:sz w:val="22"/>
                <w:szCs w:val="22"/>
              </w:rPr>
              <w:t>», (г. Братск</w:t>
            </w:r>
            <w:proofErr w:type="gramStart"/>
            <w:r w:rsidRPr="00362F5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1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Участник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Отборочное соревнование м</w:t>
            </w:r>
            <w:r w:rsidRPr="00362F56">
              <w:rPr>
                <w:sz w:val="22"/>
                <w:szCs w:val="22"/>
              </w:rPr>
              <w:t>о</w:t>
            </w:r>
            <w:r w:rsidRPr="00362F56">
              <w:rPr>
                <w:sz w:val="22"/>
                <w:szCs w:val="22"/>
              </w:rPr>
              <w:t>лодых учёных I</w:t>
            </w:r>
            <w:r w:rsidRPr="00362F56">
              <w:rPr>
                <w:sz w:val="22"/>
                <w:szCs w:val="22"/>
                <w:lang w:val="en-US"/>
              </w:rPr>
              <w:t>V</w:t>
            </w:r>
            <w:r w:rsidRPr="00362F56">
              <w:rPr>
                <w:sz w:val="22"/>
                <w:szCs w:val="22"/>
              </w:rPr>
              <w:t xml:space="preserve"> </w:t>
            </w:r>
            <w:proofErr w:type="gramStart"/>
            <w:r w:rsidRPr="00362F56">
              <w:rPr>
                <w:sz w:val="22"/>
                <w:szCs w:val="22"/>
              </w:rPr>
              <w:t>Регионал</w:t>
            </w:r>
            <w:r w:rsidRPr="00362F56">
              <w:rPr>
                <w:sz w:val="22"/>
                <w:szCs w:val="22"/>
              </w:rPr>
              <w:t>ь</w:t>
            </w:r>
            <w:r w:rsidRPr="00362F56">
              <w:rPr>
                <w:sz w:val="22"/>
                <w:szCs w:val="22"/>
              </w:rPr>
              <w:t>ной</w:t>
            </w:r>
            <w:proofErr w:type="gramEnd"/>
            <w:r w:rsidRPr="00362F56">
              <w:rPr>
                <w:sz w:val="22"/>
                <w:szCs w:val="22"/>
              </w:rPr>
              <w:t xml:space="preserve"> НПК «Потенциал XXI века – Шаг в будущее. Шаг </w:t>
            </w:r>
            <w:proofErr w:type="spellStart"/>
            <w:r w:rsidRPr="00362F56">
              <w:rPr>
                <w:sz w:val="22"/>
                <w:szCs w:val="22"/>
              </w:rPr>
              <w:t>ЮНИОРа</w:t>
            </w:r>
            <w:proofErr w:type="spellEnd"/>
            <w:r w:rsidRPr="00362F56">
              <w:rPr>
                <w:sz w:val="22"/>
                <w:szCs w:val="22"/>
              </w:rPr>
              <w:t>», (г. Братск</w:t>
            </w:r>
            <w:proofErr w:type="gramStart"/>
            <w:r w:rsidRPr="00362F5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1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1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10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Российская научно-социальная программа для молодёжи и школьников «Шаг в будущее», XIX Ро</w:t>
            </w:r>
            <w:r w:rsidRPr="00362F56">
              <w:rPr>
                <w:sz w:val="22"/>
                <w:szCs w:val="22"/>
              </w:rPr>
              <w:t>с</w:t>
            </w:r>
            <w:r w:rsidRPr="00362F56">
              <w:rPr>
                <w:sz w:val="22"/>
                <w:szCs w:val="22"/>
              </w:rPr>
              <w:t>сийское соревнование юных исследователей», (г</w:t>
            </w:r>
            <w:proofErr w:type="gramStart"/>
            <w:r w:rsidRPr="00362F56">
              <w:rPr>
                <w:sz w:val="22"/>
                <w:szCs w:val="22"/>
              </w:rPr>
              <w:t>.Р</w:t>
            </w:r>
            <w:proofErr w:type="gramEnd"/>
            <w:r w:rsidRPr="00362F56">
              <w:rPr>
                <w:sz w:val="22"/>
                <w:szCs w:val="22"/>
              </w:rPr>
              <w:t>еутов)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2 место (2021г.)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11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Региональный конкурс нау</w:t>
            </w:r>
            <w:r w:rsidRPr="00362F56">
              <w:rPr>
                <w:sz w:val="22"/>
                <w:szCs w:val="22"/>
              </w:rPr>
              <w:t>ч</w:t>
            </w:r>
            <w:r w:rsidRPr="00362F56">
              <w:rPr>
                <w:sz w:val="22"/>
                <w:szCs w:val="22"/>
              </w:rPr>
              <w:t>но-исследовательских, мет</w:t>
            </w:r>
            <w:r w:rsidRPr="00362F56">
              <w:rPr>
                <w:sz w:val="22"/>
                <w:szCs w:val="22"/>
              </w:rPr>
              <w:t>о</w:t>
            </w:r>
            <w:r w:rsidRPr="00362F56">
              <w:rPr>
                <w:sz w:val="22"/>
                <w:szCs w:val="22"/>
              </w:rPr>
              <w:t>дических и творческих работ «Мой край», АНЭ Междун</w:t>
            </w:r>
            <w:r w:rsidRPr="00362F56">
              <w:rPr>
                <w:sz w:val="22"/>
                <w:szCs w:val="22"/>
              </w:rPr>
              <w:t>а</w:t>
            </w:r>
            <w:r w:rsidRPr="00362F56">
              <w:rPr>
                <w:sz w:val="22"/>
                <w:szCs w:val="22"/>
              </w:rPr>
              <w:t>родный инновационный пр</w:t>
            </w:r>
            <w:r w:rsidRPr="00362F56">
              <w:rPr>
                <w:sz w:val="22"/>
                <w:szCs w:val="22"/>
              </w:rPr>
              <w:t>о</w:t>
            </w:r>
            <w:r w:rsidRPr="00362F56">
              <w:rPr>
                <w:sz w:val="22"/>
                <w:szCs w:val="22"/>
              </w:rPr>
              <w:t xml:space="preserve">ект 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«Моя Отчизна», (г</w:t>
            </w:r>
            <w:proofErr w:type="gramStart"/>
            <w:r w:rsidRPr="00362F56">
              <w:rPr>
                <w:sz w:val="22"/>
                <w:szCs w:val="22"/>
              </w:rPr>
              <w:t>.М</w:t>
            </w:r>
            <w:proofErr w:type="gramEnd"/>
            <w:r w:rsidRPr="00362F56">
              <w:rPr>
                <w:sz w:val="22"/>
                <w:szCs w:val="22"/>
              </w:rPr>
              <w:t>осква)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2 место (2019г.)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12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 xml:space="preserve">Международный конкурс 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 xml:space="preserve">научно-исследовательских 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работ «</w:t>
            </w:r>
            <w:r w:rsidRPr="00362F56">
              <w:rPr>
                <w:sz w:val="22"/>
                <w:szCs w:val="22"/>
                <w:lang w:val="en-US"/>
              </w:rPr>
              <w:t>Science</w:t>
            </w:r>
            <w:r w:rsidRPr="00362F56">
              <w:rPr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  <w:lang w:val="en-US"/>
              </w:rPr>
              <w:t>in</w:t>
            </w:r>
            <w:r w:rsidRPr="00362F56">
              <w:rPr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  <w:lang w:val="en-US"/>
              </w:rPr>
              <w:t>the</w:t>
            </w:r>
            <w:r w:rsidRPr="00362F56">
              <w:rPr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  <w:lang w:val="en-US"/>
              </w:rPr>
              <w:t>name</w:t>
            </w:r>
            <w:r w:rsidRPr="00362F56">
              <w:rPr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  <w:lang w:val="en-US"/>
              </w:rPr>
              <w:t>of</w:t>
            </w:r>
            <w:r w:rsidRPr="00362F56">
              <w:rPr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  <w:lang w:val="en-US"/>
              </w:rPr>
              <w:t>development</w:t>
            </w:r>
            <w:r w:rsidRPr="00362F56">
              <w:rPr>
                <w:sz w:val="22"/>
                <w:szCs w:val="22"/>
              </w:rPr>
              <w:t>», (г</w:t>
            </w:r>
            <w:proofErr w:type="gramStart"/>
            <w:r w:rsidRPr="00362F56">
              <w:rPr>
                <w:sz w:val="22"/>
                <w:szCs w:val="22"/>
              </w:rPr>
              <w:t>.Ч</w:t>
            </w:r>
            <w:proofErr w:type="gramEnd"/>
            <w:r w:rsidRPr="00362F56">
              <w:rPr>
                <w:sz w:val="22"/>
                <w:szCs w:val="22"/>
              </w:rPr>
              <w:t>ебоксары)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2 место (2019г.)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2 место (2019г.)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13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Региональный конкурс гла</w:t>
            </w:r>
            <w:r w:rsidRPr="00362F56">
              <w:rPr>
                <w:sz w:val="22"/>
                <w:szCs w:val="22"/>
              </w:rPr>
              <w:t>в</w:t>
            </w:r>
            <w:r w:rsidRPr="00362F56">
              <w:rPr>
                <w:sz w:val="22"/>
                <w:szCs w:val="22"/>
              </w:rPr>
              <w:t>ного управления МВД России по Иркутской области «Г</w:t>
            </w:r>
            <w:r w:rsidRPr="00362F56">
              <w:rPr>
                <w:sz w:val="22"/>
                <w:szCs w:val="22"/>
              </w:rPr>
              <w:t>е</w:t>
            </w:r>
            <w:r w:rsidRPr="00362F56">
              <w:rPr>
                <w:sz w:val="22"/>
                <w:szCs w:val="22"/>
              </w:rPr>
              <w:t>роические страницы истории органов внутренних дел И</w:t>
            </w:r>
            <w:r w:rsidRPr="00362F56">
              <w:rPr>
                <w:sz w:val="22"/>
                <w:szCs w:val="22"/>
              </w:rPr>
              <w:t>р</w:t>
            </w:r>
            <w:r w:rsidRPr="00362F56">
              <w:rPr>
                <w:sz w:val="22"/>
                <w:szCs w:val="22"/>
              </w:rPr>
              <w:t>кутской области», (г</w:t>
            </w:r>
            <w:proofErr w:type="gramStart"/>
            <w:r w:rsidRPr="00362F56">
              <w:rPr>
                <w:sz w:val="22"/>
                <w:szCs w:val="22"/>
              </w:rPr>
              <w:t>.И</w:t>
            </w:r>
            <w:proofErr w:type="gramEnd"/>
            <w:r w:rsidRPr="00362F56">
              <w:rPr>
                <w:sz w:val="22"/>
                <w:szCs w:val="22"/>
              </w:rPr>
              <w:t>ркутск)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14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Региональный интерактивный проект «Рандеву с книгой», (г</w:t>
            </w:r>
            <w:proofErr w:type="gramStart"/>
            <w:r w:rsidRPr="00362F56">
              <w:rPr>
                <w:sz w:val="22"/>
                <w:szCs w:val="22"/>
              </w:rPr>
              <w:t>.И</w:t>
            </w:r>
            <w:proofErr w:type="gramEnd"/>
            <w:r w:rsidRPr="00362F56">
              <w:rPr>
                <w:sz w:val="22"/>
                <w:szCs w:val="22"/>
              </w:rPr>
              <w:t>ркутск)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2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2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Призёр,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2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15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 xml:space="preserve">Территориальный конкурс творческих работ «Наследие», </w:t>
            </w:r>
            <w:r w:rsidRPr="00362F56">
              <w:rPr>
                <w:sz w:val="22"/>
                <w:szCs w:val="22"/>
              </w:rPr>
              <w:lastRenderedPageBreak/>
              <w:t>(г</w:t>
            </w:r>
            <w:proofErr w:type="gramStart"/>
            <w:r w:rsidRPr="00362F56">
              <w:rPr>
                <w:sz w:val="22"/>
                <w:szCs w:val="22"/>
              </w:rPr>
              <w:t>.Б</w:t>
            </w:r>
            <w:proofErr w:type="gramEnd"/>
            <w:r w:rsidRPr="00362F56">
              <w:rPr>
                <w:sz w:val="22"/>
                <w:szCs w:val="22"/>
              </w:rPr>
              <w:t>ратск)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caps/>
                <w:spacing w:val="8"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 xml:space="preserve">1 место </w:t>
            </w:r>
            <w:r w:rsidRPr="00362F56">
              <w:rPr>
                <w:sz w:val="22"/>
                <w:szCs w:val="22"/>
              </w:rPr>
              <w:lastRenderedPageBreak/>
              <w:t>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lastRenderedPageBreak/>
              <w:t>16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Областной конкурс-панорама «Мы в ответе за тех, кого приручили» (исследовател</w:t>
            </w:r>
            <w:r w:rsidRPr="00362F56">
              <w:rPr>
                <w:sz w:val="22"/>
                <w:szCs w:val="22"/>
              </w:rPr>
              <w:t>ь</w:t>
            </w:r>
            <w:r w:rsidRPr="00362F56">
              <w:rPr>
                <w:sz w:val="22"/>
                <w:szCs w:val="22"/>
              </w:rPr>
              <w:t>ская работа) Министерство образования Иркутской о</w:t>
            </w:r>
            <w:r w:rsidRPr="00362F56">
              <w:rPr>
                <w:sz w:val="22"/>
                <w:szCs w:val="22"/>
              </w:rPr>
              <w:t>б</w:t>
            </w:r>
            <w:r w:rsidRPr="00362F56">
              <w:rPr>
                <w:sz w:val="22"/>
                <w:szCs w:val="22"/>
              </w:rPr>
              <w:t>ласти «ЦРДОД», (г</w:t>
            </w:r>
            <w:proofErr w:type="gramStart"/>
            <w:r w:rsidRPr="00362F56">
              <w:rPr>
                <w:sz w:val="22"/>
                <w:szCs w:val="22"/>
              </w:rPr>
              <w:t>.И</w:t>
            </w:r>
            <w:proofErr w:type="gramEnd"/>
            <w:r w:rsidRPr="00362F56">
              <w:rPr>
                <w:sz w:val="22"/>
                <w:szCs w:val="22"/>
              </w:rPr>
              <w:t>ркутск)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 (2020г.)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17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7"/>
              <w:keepNext w:val="0"/>
              <w:keepLines w:val="0"/>
              <w:widowControl w:val="0"/>
              <w:spacing w:before="0" w:line="228" w:lineRule="auto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362F56">
              <w:rPr>
                <w:rFonts w:ascii="Times New Roman" w:hAnsi="Times New Roman" w:cs="Times New Roman"/>
                <w:i w:val="0"/>
                <w:color w:val="auto"/>
              </w:rPr>
              <w:t>II Открытая учебно-исследовательская конфере</w:t>
            </w:r>
            <w:r w:rsidRPr="00362F56">
              <w:rPr>
                <w:rFonts w:ascii="Times New Roman" w:hAnsi="Times New Roman" w:cs="Times New Roman"/>
                <w:i w:val="0"/>
                <w:color w:val="auto"/>
              </w:rPr>
              <w:t>н</w:t>
            </w:r>
            <w:r w:rsidRPr="00362F56">
              <w:rPr>
                <w:rFonts w:ascii="Times New Roman" w:hAnsi="Times New Roman" w:cs="Times New Roman"/>
                <w:i w:val="0"/>
                <w:color w:val="auto"/>
              </w:rPr>
              <w:t>ция «Мир открытия, творч</w:t>
            </w:r>
            <w:r w:rsidRPr="00362F56">
              <w:rPr>
                <w:rFonts w:ascii="Times New Roman" w:hAnsi="Times New Roman" w:cs="Times New Roman"/>
                <w:i w:val="0"/>
                <w:color w:val="auto"/>
              </w:rPr>
              <w:t>е</w:t>
            </w:r>
            <w:r w:rsidRPr="00362F56">
              <w:rPr>
                <w:rFonts w:ascii="Times New Roman" w:hAnsi="Times New Roman" w:cs="Times New Roman"/>
                <w:i w:val="0"/>
                <w:color w:val="auto"/>
              </w:rPr>
              <w:t>ства и достижений», (г</w:t>
            </w:r>
            <w:proofErr w:type="gramStart"/>
            <w:r w:rsidRPr="00362F56">
              <w:rPr>
                <w:rFonts w:ascii="Times New Roman" w:hAnsi="Times New Roman" w:cs="Times New Roman"/>
                <w:i w:val="0"/>
                <w:color w:val="auto"/>
              </w:rPr>
              <w:t>.Б</w:t>
            </w:r>
            <w:proofErr w:type="gramEnd"/>
            <w:r w:rsidRPr="00362F56">
              <w:rPr>
                <w:rFonts w:ascii="Times New Roman" w:hAnsi="Times New Roman" w:cs="Times New Roman"/>
                <w:i w:val="0"/>
                <w:color w:val="auto"/>
              </w:rPr>
              <w:t xml:space="preserve">ратск) 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 xml:space="preserve">(2021г.) 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(2021г.)</w:t>
            </w:r>
            <w:r w:rsidR="00B60A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b/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</w:rPr>
              <w:t>Побед</w:t>
            </w:r>
            <w:r w:rsidRPr="00362F56">
              <w:rPr>
                <w:sz w:val="22"/>
                <w:szCs w:val="22"/>
              </w:rPr>
              <w:t>и</w:t>
            </w:r>
            <w:r w:rsidRPr="00362F56">
              <w:rPr>
                <w:sz w:val="22"/>
                <w:szCs w:val="22"/>
              </w:rPr>
              <w:t>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(2021г.)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>18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Всероссийский конкурс нау</w:t>
            </w:r>
            <w:r w:rsidRPr="00362F56">
              <w:rPr>
                <w:sz w:val="22"/>
                <w:szCs w:val="22"/>
              </w:rPr>
              <w:t>ч</w:t>
            </w:r>
            <w:r w:rsidRPr="00362F56">
              <w:rPr>
                <w:sz w:val="22"/>
                <w:szCs w:val="22"/>
              </w:rPr>
              <w:t>но-исследовательских работ обучающихся «Неоткрытые тайны», (</w:t>
            </w:r>
            <w:proofErr w:type="spellStart"/>
            <w:r w:rsidRPr="00362F56">
              <w:rPr>
                <w:sz w:val="22"/>
                <w:szCs w:val="22"/>
              </w:rPr>
              <w:t>г</w:t>
            </w:r>
            <w:proofErr w:type="gramStart"/>
            <w:r w:rsidRPr="00362F56">
              <w:rPr>
                <w:sz w:val="22"/>
                <w:szCs w:val="22"/>
              </w:rPr>
              <w:t>.А</w:t>
            </w:r>
            <w:proofErr w:type="gramEnd"/>
            <w:r w:rsidRPr="00362F56">
              <w:rPr>
                <w:sz w:val="22"/>
                <w:szCs w:val="22"/>
              </w:rPr>
              <w:t>нгарск</w:t>
            </w:r>
            <w:proofErr w:type="spellEnd"/>
            <w:r w:rsidRPr="00362F56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(2021г.)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b/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(2021г.)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b/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</w:rPr>
              <w:t>Побед</w:t>
            </w:r>
            <w:r w:rsidRPr="00362F56">
              <w:rPr>
                <w:sz w:val="22"/>
                <w:szCs w:val="22"/>
              </w:rPr>
              <w:t>и</w:t>
            </w:r>
            <w:r w:rsidRPr="00362F56">
              <w:rPr>
                <w:sz w:val="22"/>
                <w:szCs w:val="22"/>
              </w:rPr>
              <w:t>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(2021г.)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b/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</w:rPr>
              <w:t>Побед</w:t>
            </w:r>
            <w:r w:rsidRPr="00362F56">
              <w:rPr>
                <w:sz w:val="22"/>
                <w:szCs w:val="22"/>
              </w:rPr>
              <w:t>и</w:t>
            </w:r>
            <w:r w:rsidRPr="00362F56">
              <w:rPr>
                <w:sz w:val="22"/>
                <w:szCs w:val="22"/>
              </w:rPr>
              <w:t>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(2021г.)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Победитель,</w:t>
            </w:r>
          </w:p>
          <w:p w:rsidR="00362F56" w:rsidRPr="00362F56" w:rsidRDefault="00362F56" w:rsidP="004E1EA4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 w:rsidRPr="00362F56">
              <w:rPr>
                <w:sz w:val="22"/>
                <w:szCs w:val="22"/>
              </w:rPr>
              <w:t>1 место</w:t>
            </w:r>
          </w:p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 w:rsidRPr="00362F56">
              <w:rPr>
                <w:rFonts w:ascii="Times New Roman" w:hAnsi="Times New Roman" w:cs="Times New Roman"/>
              </w:rPr>
              <w:t>(2021г.)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af"/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  <w:r w:rsidR="00B60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этап</w:t>
            </w:r>
            <w:r w:rsidR="00B60A6A">
              <w:rPr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</w:rPr>
              <w:t>Всеро</w:t>
            </w:r>
            <w:r w:rsidRPr="00362F56">
              <w:rPr>
                <w:sz w:val="22"/>
                <w:szCs w:val="22"/>
              </w:rPr>
              <w:t>с</w:t>
            </w:r>
            <w:r w:rsidRPr="00362F56">
              <w:rPr>
                <w:sz w:val="22"/>
                <w:szCs w:val="22"/>
              </w:rPr>
              <w:t>сийского</w:t>
            </w:r>
            <w:r w:rsidR="00B60A6A">
              <w:rPr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</w:rPr>
              <w:t>конкурса</w:t>
            </w:r>
            <w:r w:rsidR="00B60A6A">
              <w:rPr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</w:rPr>
              <w:t>«Горизо</w:t>
            </w:r>
            <w:r w:rsidRPr="00362F56">
              <w:rPr>
                <w:sz w:val="22"/>
                <w:szCs w:val="22"/>
              </w:rPr>
              <w:t>н</w:t>
            </w:r>
            <w:r w:rsidRPr="00362F56">
              <w:rPr>
                <w:sz w:val="22"/>
                <w:szCs w:val="22"/>
              </w:rPr>
              <w:t>ты открытий»</w:t>
            </w:r>
            <w:r>
              <w:rPr>
                <w:sz w:val="22"/>
                <w:szCs w:val="22"/>
              </w:rPr>
              <w:t>,</w:t>
            </w:r>
            <w:r w:rsidR="00B60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конкурс</w:t>
            </w:r>
            <w:r w:rsidRPr="00362F56">
              <w:rPr>
                <w:sz w:val="22"/>
                <w:szCs w:val="22"/>
              </w:rPr>
              <w:t xml:space="preserve"> пр</w:t>
            </w:r>
            <w:r w:rsidRPr="00362F56">
              <w:rPr>
                <w:sz w:val="22"/>
                <w:szCs w:val="22"/>
              </w:rPr>
              <w:t>о</w:t>
            </w:r>
            <w:r w:rsidRPr="00362F56">
              <w:rPr>
                <w:sz w:val="22"/>
                <w:szCs w:val="22"/>
              </w:rPr>
              <w:t>ектных и исследовател</w:t>
            </w:r>
            <w:r w:rsidRPr="00362F56">
              <w:rPr>
                <w:sz w:val="22"/>
                <w:szCs w:val="22"/>
              </w:rPr>
              <w:t>ь</w:t>
            </w:r>
            <w:r w:rsidRPr="00362F56">
              <w:rPr>
                <w:sz w:val="22"/>
                <w:szCs w:val="22"/>
              </w:rPr>
              <w:t>ских работ</w:t>
            </w:r>
            <w:r w:rsidR="00B60A6A">
              <w:rPr>
                <w:sz w:val="22"/>
                <w:szCs w:val="22"/>
              </w:rPr>
              <w:t xml:space="preserve"> </w:t>
            </w:r>
            <w:r w:rsidRPr="00362F56">
              <w:rPr>
                <w:sz w:val="22"/>
                <w:szCs w:val="22"/>
              </w:rPr>
              <w:t>«Под алыми пар</w:t>
            </w:r>
            <w:r w:rsidRPr="00362F56">
              <w:rPr>
                <w:sz w:val="22"/>
                <w:szCs w:val="22"/>
              </w:rPr>
              <w:t>у</w:t>
            </w:r>
            <w:r w:rsidRPr="00362F56"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>ми» (г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</w:tr>
      <w:tr w:rsidR="00362F56" w:rsidRPr="00362F56" w:rsidTr="00362F56"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af"/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  <w:r w:rsidRPr="00362F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Межмуниципальный ди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танционный конкурс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 «Лес – наше бога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ство»</w:t>
            </w:r>
            <w:r w:rsidRPr="00362F5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г.Братск)</w:t>
            </w: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0" w:type="auto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</w:p>
        </w:tc>
        <w:tc>
          <w:tcPr>
            <w:tcW w:w="995" w:type="dxa"/>
          </w:tcPr>
          <w:p w:rsidR="00362F56" w:rsidRPr="00362F56" w:rsidRDefault="00362F56" w:rsidP="004E1EA4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pacing w:val="8"/>
              </w:rPr>
              <w:t xml:space="preserve"> </w:t>
            </w:r>
            <w:r w:rsidRPr="00362F5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204A6" w:rsidRPr="00362F56" w:rsidRDefault="004204A6" w:rsidP="004E1EA4">
      <w:pPr>
        <w:widowControl w:val="0"/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Cs/>
          <w:caps/>
          <w:spacing w:val="8"/>
        </w:rPr>
      </w:pPr>
    </w:p>
    <w:p w:rsidR="004204A6" w:rsidRPr="00CF1972" w:rsidRDefault="004204A6" w:rsidP="004E1EA4">
      <w:pPr>
        <w:widowControl w:val="0"/>
        <w:shd w:val="clear" w:color="auto" w:fill="FFFFFF"/>
        <w:spacing w:after="0" w:line="360" w:lineRule="auto"/>
        <w:jc w:val="both"/>
        <w:outlineLvl w:val="3"/>
        <w:rPr>
          <w:rFonts w:ascii="Open Sans" w:eastAsia="Times New Roman" w:hAnsi="Open Sans" w:cs="Times New Roman"/>
          <w:b/>
          <w:bCs/>
          <w:caps/>
          <w:spacing w:val="8"/>
          <w:sz w:val="24"/>
          <w:szCs w:val="24"/>
        </w:rPr>
        <w:sectPr w:rsidR="004204A6" w:rsidRPr="00CF1972" w:rsidSect="004204A6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5C4DDB" w:rsidRPr="004E1EA4" w:rsidRDefault="004204A6" w:rsidP="004E1EA4">
      <w:pPr>
        <w:pStyle w:val="a6"/>
        <w:widowControl w:val="0"/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E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4E1E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982B52" w:rsidRPr="004E1EA4" w:rsidRDefault="00982B52" w:rsidP="004E1EA4">
      <w:pPr>
        <w:widowControl w:val="0"/>
        <w:shd w:val="clear" w:color="auto" w:fill="FFFFFF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EA4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</w:rPr>
        <w:t>Памятка «</w:t>
      </w: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родитель может помочь?»</w:t>
      </w:r>
    </w:p>
    <w:p w:rsidR="008B0AC1" w:rsidRPr="004E1EA4" w:rsidRDefault="008B0AC1" w:rsidP="004E1EA4">
      <w:pPr>
        <w:widowControl w:val="0"/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Быть в</w:t>
      </w:r>
      <w:r w:rsidR="005C4DDB"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курсе.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Родитель должен быть в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курсе исследовательской работы ребенка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бенно, если ребенок учится в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начальной школе. Если родитель знает тему, этапы исследования, понимает требования учителя, то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сможет помочь ре</w:t>
      </w:r>
      <w:r w:rsidR="00982B52" w:rsidRPr="004E1EA4">
        <w:rPr>
          <w:rFonts w:ascii="Times New Roman" w:eastAsia="Times New Roman" w:hAnsi="Times New Roman" w:cs="Times New Roman"/>
          <w:sz w:val="24"/>
          <w:szCs w:val="24"/>
        </w:rPr>
        <w:t>бенку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. Лучше 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норировать проблемы ребенка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следующий раз он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обратится с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трудностями к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дителю.</w:t>
      </w:r>
    </w:p>
    <w:p w:rsidR="008B0AC1" w:rsidRPr="004E1EA4" w:rsidRDefault="008B0AC1" w:rsidP="004E1EA4">
      <w:pPr>
        <w:widowControl w:val="0"/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Контролировать, но</w:t>
      </w:r>
      <w:r w:rsidR="005C4DDB"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="005C4DDB"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вмешиваться.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Быть в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курсе 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значит вмешиваться в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процесс. Ребенок имеет право на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именно для этого 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нужна исследовательская р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бота. Можно проверять, как ребенок справляется со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сроками, следует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ли он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инструкциям уч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теля, особенно это нужно в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начальной школе. В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среднем звене 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дальше родитель становится еще одним источником информации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наравне с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книгами 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интернет-сайтами.</w:t>
      </w:r>
    </w:p>
    <w:p w:rsidR="008B0AC1" w:rsidRPr="004E1EA4" w:rsidRDefault="008B0AC1" w:rsidP="004E1EA4">
      <w:pPr>
        <w:widowControl w:val="0"/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Защищать права ребенка.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Требования учителя могут быть разными. Если учитель н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стойчиво предлагает ребенку неинтересную тему 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аргументирует это, можно вмешаться. Также можно вмешаться, если учитель ставит нереальные сроки: вряд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ли можно сделать иссл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дование за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неделю, ведь есть 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другие уроки с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домашними зад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ниями.</w:t>
      </w:r>
    </w:p>
    <w:p w:rsidR="008B0AC1" w:rsidRPr="004E1EA4" w:rsidRDefault="008B0AC1" w:rsidP="004E1EA4">
      <w:pPr>
        <w:widowControl w:val="0"/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Поддерживать на</w:t>
      </w:r>
      <w:r w:rsidR="005C4DDB"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всех этапах морально и</w:t>
      </w:r>
      <w:r w:rsidR="005C4DDB"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материально.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Если ребенку понадобилось оборудование, поход в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музей или встреча с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интересным экспертом, родителю стоит помочь. 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обязательно покупать телескоп, но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можно поискать людей, у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которых он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есть.</w:t>
      </w:r>
    </w:p>
    <w:p w:rsidR="008B0AC1" w:rsidRPr="004E1EA4" w:rsidRDefault="008B0AC1" w:rsidP="004E1EA4">
      <w:pPr>
        <w:widowControl w:val="0"/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Быть внимательным читателем и</w:t>
      </w:r>
      <w:r w:rsidR="005C4DDB"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слушателем.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Ребенок почти всегда хочет показать работу родителю. Если, конечно, родитель каждый раз 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игнорирует его прос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бу. Даже если сначала кажется, что это скучно, уделите время. Думайте о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том, что и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следователем становится именно ваш ребенок. Помощь может понадобиться 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при оформлении работы: помогайте гот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вить макеты, внесите стилистические 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граммат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ческие правки, если сможете.</w:t>
      </w:r>
    </w:p>
    <w:p w:rsidR="009D41B7" w:rsidRPr="004E1EA4" w:rsidRDefault="008B0AC1" w:rsidP="004E1EA4">
      <w:pPr>
        <w:widowControl w:val="0"/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Подготовить к</w:t>
      </w:r>
      <w:r w:rsidR="005C4DDB"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защите проектов и</w:t>
      </w:r>
      <w:r w:rsidR="005C4DDB"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b/>
          <w:bCs/>
          <w:sz w:val="24"/>
          <w:szCs w:val="24"/>
        </w:rPr>
        <w:t>болеть.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Помогите ребенку снять стресс перед в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ступлением. Если ему нужно тысячу раз репетировать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помогите. Если ребенку проще 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мать о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работе за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день до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заставляйте. Если просит прийти 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поболеть за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него на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постарайтесь прийти сами, а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отправлять кого-то из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неважных для ребенка родс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венников. Если просит 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прих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примите его выбор 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надоедайте звонками и</w:t>
      </w:r>
      <w:r w:rsidR="005C4DDB" w:rsidRPr="004E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A6A" w:rsidRPr="004E1EA4">
        <w:rPr>
          <w:rFonts w:ascii="Times New Roman" w:eastAsia="Times New Roman" w:hAnsi="Times New Roman" w:cs="Times New Roman"/>
          <w:sz w:val="24"/>
          <w:szCs w:val="24"/>
        </w:rPr>
        <w:t>СМС</w:t>
      </w:r>
      <w:r w:rsidRPr="004E1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8F6" w:rsidRPr="004E1E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41B7" w:rsidRPr="004E1EA4" w:rsidSect="00C530E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A6" w:rsidRDefault="000F5EA6" w:rsidP="00C530EB">
      <w:pPr>
        <w:spacing w:after="0" w:line="240" w:lineRule="auto"/>
      </w:pPr>
      <w:r>
        <w:separator/>
      </w:r>
    </w:p>
  </w:endnote>
  <w:endnote w:type="continuationSeparator" w:id="0">
    <w:p w:rsidR="000F5EA6" w:rsidRDefault="000F5EA6" w:rsidP="00C5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-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162D" w:rsidRPr="00C530EB" w:rsidRDefault="001C63CF" w:rsidP="00C530EB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530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162D" w:rsidRPr="00C530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30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A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30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A6" w:rsidRDefault="000F5EA6" w:rsidP="00C530EB">
      <w:pPr>
        <w:spacing w:after="0" w:line="240" w:lineRule="auto"/>
      </w:pPr>
      <w:r>
        <w:separator/>
      </w:r>
    </w:p>
  </w:footnote>
  <w:footnote w:type="continuationSeparator" w:id="0">
    <w:p w:rsidR="000F5EA6" w:rsidRDefault="000F5EA6" w:rsidP="00C5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340"/>
    <w:multiLevelType w:val="hybridMultilevel"/>
    <w:tmpl w:val="7D2C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73EC"/>
    <w:multiLevelType w:val="hybridMultilevel"/>
    <w:tmpl w:val="FC6E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5F1510"/>
    <w:multiLevelType w:val="hybridMultilevel"/>
    <w:tmpl w:val="B11ACC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4EF44B1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0D5CE2"/>
    <w:multiLevelType w:val="hybridMultilevel"/>
    <w:tmpl w:val="30B8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413"/>
    <w:multiLevelType w:val="hybridMultilevel"/>
    <w:tmpl w:val="4F32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F66"/>
    <w:multiLevelType w:val="hybridMultilevel"/>
    <w:tmpl w:val="0B762D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1B7"/>
    <w:rsid w:val="00017D13"/>
    <w:rsid w:val="00072222"/>
    <w:rsid w:val="000B7AB2"/>
    <w:rsid w:val="000E5B22"/>
    <w:rsid w:val="000F5EA6"/>
    <w:rsid w:val="001C63CF"/>
    <w:rsid w:val="002344D5"/>
    <w:rsid w:val="00291994"/>
    <w:rsid w:val="002A1810"/>
    <w:rsid w:val="002E3EDC"/>
    <w:rsid w:val="002E68B9"/>
    <w:rsid w:val="002E7948"/>
    <w:rsid w:val="002F7AB1"/>
    <w:rsid w:val="0034093F"/>
    <w:rsid w:val="00362F56"/>
    <w:rsid w:val="0036778E"/>
    <w:rsid w:val="0037242F"/>
    <w:rsid w:val="00387B80"/>
    <w:rsid w:val="00402AE3"/>
    <w:rsid w:val="004204A6"/>
    <w:rsid w:val="004545A0"/>
    <w:rsid w:val="004661C0"/>
    <w:rsid w:val="0047481A"/>
    <w:rsid w:val="004D1EF3"/>
    <w:rsid w:val="004D4381"/>
    <w:rsid w:val="004E1EA4"/>
    <w:rsid w:val="004F7166"/>
    <w:rsid w:val="00503DFE"/>
    <w:rsid w:val="0053197E"/>
    <w:rsid w:val="00547CDD"/>
    <w:rsid w:val="00552983"/>
    <w:rsid w:val="00564ADB"/>
    <w:rsid w:val="005B533D"/>
    <w:rsid w:val="005C4DDB"/>
    <w:rsid w:val="005D6900"/>
    <w:rsid w:val="006563E2"/>
    <w:rsid w:val="00784774"/>
    <w:rsid w:val="00796C59"/>
    <w:rsid w:val="007B6900"/>
    <w:rsid w:val="0080162D"/>
    <w:rsid w:val="00810AAD"/>
    <w:rsid w:val="00855274"/>
    <w:rsid w:val="008B0AC1"/>
    <w:rsid w:val="008B2744"/>
    <w:rsid w:val="008C2A36"/>
    <w:rsid w:val="008C33C0"/>
    <w:rsid w:val="008D3C51"/>
    <w:rsid w:val="008E3F56"/>
    <w:rsid w:val="008F78AE"/>
    <w:rsid w:val="00982B52"/>
    <w:rsid w:val="00984188"/>
    <w:rsid w:val="00990535"/>
    <w:rsid w:val="00996B13"/>
    <w:rsid w:val="009B3B12"/>
    <w:rsid w:val="009D41B7"/>
    <w:rsid w:val="00A05017"/>
    <w:rsid w:val="00A5527F"/>
    <w:rsid w:val="00AA4B65"/>
    <w:rsid w:val="00B21C51"/>
    <w:rsid w:val="00B60A6A"/>
    <w:rsid w:val="00B746BA"/>
    <w:rsid w:val="00BA6D9F"/>
    <w:rsid w:val="00BD507E"/>
    <w:rsid w:val="00BF7B53"/>
    <w:rsid w:val="00C14BB0"/>
    <w:rsid w:val="00C309EF"/>
    <w:rsid w:val="00C35B32"/>
    <w:rsid w:val="00C530EB"/>
    <w:rsid w:val="00C778BD"/>
    <w:rsid w:val="00CC0C4B"/>
    <w:rsid w:val="00CF1972"/>
    <w:rsid w:val="00D42B9F"/>
    <w:rsid w:val="00D76443"/>
    <w:rsid w:val="00E078F6"/>
    <w:rsid w:val="00EB5B9A"/>
    <w:rsid w:val="00ED0D73"/>
    <w:rsid w:val="00F47113"/>
    <w:rsid w:val="00FC0777"/>
    <w:rsid w:val="00F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B0"/>
  </w:style>
  <w:style w:type="paragraph" w:styleId="1">
    <w:name w:val="heading 1"/>
    <w:basedOn w:val="a"/>
    <w:next w:val="a"/>
    <w:link w:val="10"/>
    <w:autoRedefine/>
    <w:uiPriority w:val="9"/>
    <w:qFormat/>
    <w:rsid w:val="0080162D"/>
    <w:pPr>
      <w:widowControl w:val="0"/>
      <w:tabs>
        <w:tab w:val="right" w:pos="2052"/>
      </w:tabs>
      <w:spacing w:after="0" w:line="228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96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2AE3"/>
    <w:rPr>
      <w:rFonts w:ascii="PTSans-Narrow" w:hAnsi="PTSans-Narrow" w:hint="default"/>
      <w:b w:val="0"/>
      <w:bCs w:val="0"/>
      <w:i w:val="0"/>
      <w:iCs w:val="0"/>
      <w:color w:val="242021"/>
      <w:sz w:val="58"/>
      <w:szCs w:val="58"/>
    </w:rPr>
  </w:style>
  <w:style w:type="paragraph" w:styleId="a3">
    <w:name w:val="Normal (Web)"/>
    <w:basedOn w:val="a"/>
    <w:uiPriority w:val="99"/>
    <w:unhideWhenUsed/>
    <w:rsid w:val="00F4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78E"/>
    <w:rPr>
      <w:color w:val="0000FF"/>
      <w:u w:val="single"/>
    </w:rPr>
  </w:style>
  <w:style w:type="character" w:customStyle="1" w:styleId="fontstyle41">
    <w:name w:val="fontstyle41"/>
    <w:basedOn w:val="a0"/>
    <w:rsid w:val="00C35B32"/>
    <w:rPr>
      <w:rFonts w:ascii="PTSans-Italic" w:hAnsi="PTSans-Italic" w:hint="default"/>
      <w:b w:val="0"/>
      <w:bCs w:val="0"/>
      <w:i/>
      <w:iCs/>
      <w:color w:val="242021"/>
      <w:sz w:val="20"/>
      <w:szCs w:val="20"/>
    </w:rPr>
  </w:style>
  <w:style w:type="paragraph" w:styleId="a5">
    <w:name w:val="List Paragraph"/>
    <w:basedOn w:val="a"/>
    <w:uiPriority w:val="34"/>
    <w:qFormat/>
    <w:rsid w:val="00C35B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basedOn w:val="a"/>
    <w:qFormat/>
    <w:rsid w:val="002E7948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072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162D"/>
    <w:rPr>
      <w:rFonts w:ascii="Times New Roman" w:eastAsia="Times New Roman" w:hAnsi="Times New Roman" w:cs="Times New Roman"/>
      <w:bCs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5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30EB"/>
  </w:style>
  <w:style w:type="paragraph" w:styleId="aa">
    <w:name w:val="footer"/>
    <w:basedOn w:val="a"/>
    <w:link w:val="ab"/>
    <w:uiPriority w:val="99"/>
    <w:unhideWhenUsed/>
    <w:rsid w:val="00C5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0EB"/>
  </w:style>
  <w:style w:type="paragraph" w:styleId="ac">
    <w:name w:val="TOC Heading"/>
    <w:basedOn w:val="1"/>
    <w:next w:val="a"/>
    <w:uiPriority w:val="39"/>
    <w:unhideWhenUsed/>
    <w:qFormat/>
    <w:rsid w:val="00C530E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530EB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C5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30E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996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caption"/>
    <w:basedOn w:val="a"/>
    <w:next w:val="a"/>
    <w:qFormat/>
    <w:rsid w:val="00362F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84E3-5326-4941-85B8-717B1C51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2021-04-19T10:37:00Z</dcterms:created>
  <dcterms:modified xsi:type="dcterms:W3CDTF">2021-12-06T12:47:00Z</dcterms:modified>
</cp:coreProperties>
</file>