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6DA" w:rsidRPr="00AC02E7" w:rsidRDefault="005D19D2" w:rsidP="00AC02E7">
      <w:pPr>
        <w:spacing w:line="240" w:lineRule="auto"/>
        <w:ind w:left="567" w:right="566" w:firstLine="709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РЕАЛИЗАЦИЯ </w:t>
      </w:r>
      <w:r w:rsidR="00F55C43">
        <w:rPr>
          <w:rFonts w:ascii="Arial" w:hAnsi="Arial" w:cs="Arial"/>
          <w:sz w:val="24"/>
          <w:szCs w:val="24"/>
        </w:rPr>
        <w:t>МЕТОДА ПРОЕКТОВ</w:t>
      </w:r>
      <w:r>
        <w:rPr>
          <w:rFonts w:ascii="Arial" w:hAnsi="Arial" w:cs="Arial"/>
          <w:sz w:val="24"/>
          <w:szCs w:val="24"/>
        </w:rPr>
        <w:t xml:space="preserve"> КАК СРЕДСТВО</w:t>
      </w:r>
    </w:p>
    <w:p w:rsidR="00EB6281" w:rsidRPr="00AC02E7" w:rsidRDefault="005B1A27" w:rsidP="00AC02E7">
      <w:pPr>
        <w:spacing w:line="240" w:lineRule="auto"/>
        <w:ind w:left="567" w:right="566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AC02E7">
        <w:rPr>
          <w:rFonts w:ascii="Arial" w:hAnsi="Arial" w:cs="Arial"/>
          <w:sz w:val="24"/>
          <w:szCs w:val="24"/>
        </w:rPr>
        <w:t>ПРОФЕССИОНАЛЬНОЙ ОРИЕНТАЦИИ СТАРШИХ ШКОЛЬНИКОВ</w:t>
      </w:r>
    </w:p>
    <w:p w:rsidR="00A05B16" w:rsidRPr="00AC02E7" w:rsidRDefault="00A05B16" w:rsidP="00AC02E7">
      <w:pPr>
        <w:spacing w:line="240" w:lineRule="auto"/>
        <w:ind w:left="567" w:right="566" w:firstLine="709"/>
        <w:contextualSpacing/>
        <w:jc w:val="right"/>
        <w:rPr>
          <w:rFonts w:ascii="Arial" w:hAnsi="Arial" w:cs="Arial"/>
          <w:i/>
          <w:sz w:val="24"/>
          <w:szCs w:val="24"/>
          <w:lang w:val="en-US"/>
        </w:rPr>
      </w:pPr>
      <w:proofErr w:type="spellStart"/>
      <w:r w:rsidRPr="00AC02E7">
        <w:rPr>
          <w:rFonts w:ascii="Arial" w:hAnsi="Arial" w:cs="Arial"/>
          <w:i/>
          <w:sz w:val="24"/>
          <w:szCs w:val="24"/>
        </w:rPr>
        <w:t>Идт</w:t>
      </w:r>
      <w:proofErr w:type="spellEnd"/>
      <w:r w:rsidRPr="00AC02E7">
        <w:rPr>
          <w:rFonts w:ascii="Arial" w:hAnsi="Arial" w:cs="Arial"/>
          <w:i/>
          <w:sz w:val="24"/>
          <w:szCs w:val="24"/>
          <w:lang w:val="en-US"/>
        </w:rPr>
        <w:t xml:space="preserve"> </w:t>
      </w:r>
      <w:r w:rsidRPr="00AC02E7">
        <w:rPr>
          <w:rFonts w:ascii="Arial" w:hAnsi="Arial" w:cs="Arial"/>
          <w:i/>
          <w:sz w:val="24"/>
          <w:szCs w:val="24"/>
        </w:rPr>
        <w:t>Е</w:t>
      </w:r>
      <w:r w:rsidR="00E20B89" w:rsidRPr="00AC02E7">
        <w:rPr>
          <w:rFonts w:ascii="Arial" w:hAnsi="Arial" w:cs="Arial"/>
          <w:i/>
          <w:sz w:val="24"/>
          <w:szCs w:val="24"/>
          <w:lang w:val="en-US"/>
        </w:rPr>
        <w:t>.</w:t>
      </w:r>
      <w:r w:rsidRPr="00AC02E7">
        <w:rPr>
          <w:rFonts w:ascii="Arial" w:hAnsi="Arial" w:cs="Arial"/>
          <w:i/>
          <w:sz w:val="24"/>
          <w:szCs w:val="24"/>
          <w:lang w:val="en-US"/>
        </w:rPr>
        <w:t xml:space="preserve"> </w:t>
      </w:r>
      <w:r w:rsidRPr="00AC02E7">
        <w:rPr>
          <w:rFonts w:ascii="Arial" w:hAnsi="Arial" w:cs="Arial"/>
          <w:i/>
          <w:sz w:val="24"/>
          <w:szCs w:val="24"/>
        </w:rPr>
        <w:t>В</w:t>
      </w:r>
      <w:r w:rsidR="00E20B89" w:rsidRPr="00AC02E7">
        <w:rPr>
          <w:rFonts w:ascii="Arial" w:hAnsi="Arial" w:cs="Arial"/>
          <w:i/>
          <w:sz w:val="24"/>
          <w:szCs w:val="24"/>
          <w:lang w:val="en-US"/>
        </w:rPr>
        <w:t>.</w:t>
      </w:r>
      <w:r w:rsidR="00AC02E7">
        <w:rPr>
          <w:rFonts w:ascii="Arial" w:hAnsi="Arial" w:cs="Arial"/>
          <w:i/>
          <w:sz w:val="24"/>
          <w:szCs w:val="24"/>
          <w:lang w:val="en-US"/>
        </w:rPr>
        <w:t>(</w:t>
      </w:r>
      <w:r w:rsidR="00AC02E7" w:rsidRPr="00AC02E7">
        <w:rPr>
          <w:rFonts w:ascii="Arial" w:hAnsi="Arial" w:cs="Arial"/>
          <w:i/>
          <w:sz w:val="24"/>
          <w:szCs w:val="24"/>
          <w:lang w:val="en-US"/>
        </w:rPr>
        <w:t>E-mail:</w:t>
      </w:r>
      <w:r w:rsidR="00AC02E7" w:rsidRPr="00AC02E7">
        <w:rPr>
          <w:rFonts w:ascii="Arial" w:eastAsiaTheme="minorEastAsia" w:hAnsi="Arial" w:cs="Arial"/>
          <w:lang w:val="en-US" w:eastAsia="ru-RU"/>
        </w:rPr>
        <w:t xml:space="preserve"> </w:t>
      </w:r>
      <w:hyperlink r:id="rId8" w:history="1">
        <w:r w:rsidR="00AC02E7" w:rsidRPr="00AC02E7">
          <w:rPr>
            <w:rStyle w:val="a8"/>
            <w:rFonts w:ascii="Arial" w:hAnsi="Arial" w:cs="Arial"/>
            <w:i/>
            <w:color w:val="auto"/>
            <w:sz w:val="24"/>
            <w:szCs w:val="24"/>
            <w:lang w:val="en-US"/>
          </w:rPr>
          <w:t>idtelena@mail.ru</w:t>
        </w:r>
      </w:hyperlink>
      <w:r w:rsidR="00AC02E7" w:rsidRPr="00AC02E7">
        <w:rPr>
          <w:rStyle w:val="a8"/>
          <w:rFonts w:ascii="Arial" w:hAnsi="Arial" w:cs="Arial"/>
          <w:i/>
          <w:color w:val="auto"/>
          <w:sz w:val="24"/>
          <w:szCs w:val="24"/>
          <w:lang w:val="en-US"/>
        </w:rPr>
        <w:t>)</w:t>
      </w:r>
    </w:p>
    <w:p w:rsidR="008326F5" w:rsidRPr="00AC02E7" w:rsidRDefault="00A05B16" w:rsidP="00AC02E7">
      <w:pPr>
        <w:spacing w:after="0" w:line="240" w:lineRule="auto"/>
        <w:ind w:left="567" w:right="566" w:firstLine="709"/>
        <w:jc w:val="right"/>
        <w:rPr>
          <w:rFonts w:ascii="Arial" w:eastAsia="Calibri" w:hAnsi="Arial" w:cs="Arial"/>
          <w:i/>
          <w:sz w:val="24"/>
          <w:szCs w:val="24"/>
        </w:rPr>
      </w:pPr>
      <w:r w:rsidRPr="00AC02E7">
        <w:rPr>
          <w:rFonts w:ascii="Arial" w:hAnsi="Arial" w:cs="Arial"/>
          <w:i/>
          <w:sz w:val="24"/>
          <w:szCs w:val="24"/>
          <w:lang w:val="en-US"/>
        </w:rPr>
        <w:t xml:space="preserve"> </w:t>
      </w:r>
      <w:r w:rsidR="00AC02E7">
        <w:rPr>
          <w:rFonts w:ascii="Arial" w:eastAsia="Calibri" w:hAnsi="Arial" w:cs="Arial"/>
          <w:i/>
          <w:sz w:val="24"/>
          <w:szCs w:val="24"/>
        </w:rPr>
        <w:t>м</w:t>
      </w:r>
      <w:r w:rsidR="008326F5" w:rsidRPr="00AC02E7">
        <w:rPr>
          <w:rFonts w:ascii="Arial" w:eastAsia="Calibri" w:hAnsi="Arial" w:cs="Arial"/>
          <w:i/>
          <w:sz w:val="24"/>
          <w:szCs w:val="24"/>
        </w:rPr>
        <w:t xml:space="preserve">униципальное </w:t>
      </w:r>
      <w:r w:rsidR="00CE462B" w:rsidRPr="00AC02E7">
        <w:rPr>
          <w:rFonts w:ascii="Arial" w:eastAsia="Calibri" w:hAnsi="Arial" w:cs="Arial"/>
          <w:i/>
          <w:sz w:val="24"/>
          <w:szCs w:val="24"/>
        </w:rPr>
        <w:t xml:space="preserve">бюджетное </w:t>
      </w:r>
      <w:r w:rsidR="008326F5" w:rsidRPr="00AC02E7">
        <w:rPr>
          <w:rFonts w:ascii="Arial" w:eastAsia="Calibri" w:hAnsi="Arial" w:cs="Arial"/>
          <w:i/>
          <w:sz w:val="24"/>
          <w:szCs w:val="24"/>
        </w:rPr>
        <w:t xml:space="preserve">общеобразовательное учреждение </w:t>
      </w:r>
    </w:p>
    <w:p w:rsidR="00AC02E7" w:rsidRPr="00AC02E7" w:rsidRDefault="008326F5" w:rsidP="00AC02E7">
      <w:pPr>
        <w:spacing w:line="240" w:lineRule="auto"/>
        <w:ind w:left="567" w:right="566" w:firstLine="709"/>
        <w:contextualSpacing/>
        <w:jc w:val="right"/>
        <w:rPr>
          <w:rFonts w:ascii="Arial" w:eastAsia="Calibri" w:hAnsi="Arial" w:cs="Arial"/>
          <w:i/>
          <w:sz w:val="24"/>
          <w:szCs w:val="24"/>
        </w:rPr>
      </w:pPr>
      <w:r w:rsidRPr="00AC02E7">
        <w:rPr>
          <w:rFonts w:ascii="Arial" w:eastAsia="Calibri" w:hAnsi="Arial" w:cs="Arial"/>
          <w:i/>
          <w:sz w:val="24"/>
          <w:szCs w:val="24"/>
        </w:rPr>
        <w:t>«</w:t>
      </w:r>
      <w:proofErr w:type="spellStart"/>
      <w:r w:rsidR="00CE462B" w:rsidRPr="00AC02E7">
        <w:rPr>
          <w:rFonts w:ascii="Arial" w:eastAsia="Calibri" w:hAnsi="Arial" w:cs="Arial"/>
          <w:i/>
          <w:sz w:val="24"/>
          <w:szCs w:val="24"/>
        </w:rPr>
        <w:t>Марфи</w:t>
      </w:r>
      <w:r w:rsidRPr="00AC02E7">
        <w:rPr>
          <w:rFonts w:ascii="Arial" w:eastAsia="Calibri" w:hAnsi="Arial" w:cs="Arial"/>
          <w:i/>
          <w:sz w:val="24"/>
          <w:szCs w:val="24"/>
        </w:rPr>
        <w:t>нская</w:t>
      </w:r>
      <w:proofErr w:type="spellEnd"/>
      <w:r w:rsidRPr="00AC02E7">
        <w:rPr>
          <w:rFonts w:ascii="Arial" w:eastAsia="Calibri" w:hAnsi="Arial" w:cs="Arial"/>
          <w:i/>
          <w:sz w:val="24"/>
          <w:szCs w:val="24"/>
        </w:rPr>
        <w:t xml:space="preserve"> средняя общеобразовательная школа»</w:t>
      </w:r>
    </w:p>
    <w:p w:rsidR="00E20B89" w:rsidRPr="00AC02E7" w:rsidRDefault="00AC02E7" w:rsidP="00AC02E7">
      <w:pPr>
        <w:spacing w:line="240" w:lineRule="auto"/>
        <w:ind w:left="567" w:right="566" w:firstLine="709"/>
        <w:contextualSpacing/>
        <w:jc w:val="right"/>
        <w:rPr>
          <w:rFonts w:ascii="Arial" w:hAnsi="Arial" w:cs="Arial"/>
          <w:i/>
          <w:sz w:val="24"/>
          <w:szCs w:val="24"/>
        </w:rPr>
      </w:pPr>
      <w:r w:rsidRPr="00AC02E7">
        <w:rPr>
          <w:rFonts w:ascii="Arial" w:eastAsia="Calibri" w:hAnsi="Arial" w:cs="Arial"/>
          <w:i/>
          <w:sz w:val="24"/>
          <w:szCs w:val="24"/>
        </w:rPr>
        <w:t>(МБОУ «</w:t>
      </w:r>
      <w:proofErr w:type="spellStart"/>
      <w:r w:rsidRPr="00AC02E7">
        <w:rPr>
          <w:rFonts w:ascii="Arial" w:eastAsia="Calibri" w:hAnsi="Arial" w:cs="Arial"/>
          <w:i/>
          <w:sz w:val="24"/>
          <w:szCs w:val="24"/>
        </w:rPr>
        <w:t>Марфинская</w:t>
      </w:r>
      <w:proofErr w:type="spellEnd"/>
      <w:r w:rsidRPr="00AC02E7">
        <w:rPr>
          <w:rFonts w:ascii="Arial" w:eastAsia="Calibri" w:hAnsi="Arial" w:cs="Arial"/>
          <w:i/>
          <w:sz w:val="24"/>
          <w:szCs w:val="24"/>
        </w:rPr>
        <w:t xml:space="preserve"> СОШ»)</w:t>
      </w:r>
    </w:p>
    <w:p w:rsidR="00A05B16" w:rsidRPr="00AC02E7" w:rsidRDefault="00E20B89" w:rsidP="00AC02E7">
      <w:pPr>
        <w:spacing w:line="240" w:lineRule="auto"/>
        <w:ind w:left="567" w:right="566" w:firstLine="709"/>
        <w:contextualSpacing/>
        <w:jc w:val="right"/>
        <w:rPr>
          <w:rFonts w:ascii="Arial" w:hAnsi="Arial" w:cs="Arial"/>
          <w:i/>
          <w:sz w:val="24"/>
          <w:szCs w:val="24"/>
        </w:rPr>
      </w:pPr>
      <w:r w:rsidRPr="00AC02E7">
        <w:rPr>
          <w:rFonts w:ascii="Arial" w:hAnsi="Arial" w:cs="Arial"/>
          <w:i/>
          <w:sz w:val="24"/>
          <w:szCs w:val="24"/>
        </w:rPr>
        <w:t xml:space="preserve">Россия, Московская обл., </w:t>
      </w:r>
      <w:proofErr w:type="spellStart"/>
      <w:r w:rsidR="00CE462B" w:rsidRPr="00AC02E7">
        <w:rPr>
          <w:rFonts w:ascii="Arial" w:hAnsi="Arial" w:cs="Arial"/>
          <w:i/>
          <w:sz w:val="24"/>
          <w:szCs w:val="24"/>
        </w:rPr>
        <w:t>г.о</w:t>
      </w:r>
      <w:proofErr w:type="spellEnd"/>
      <w:r w:rsidR="00CE462B" w:rsidRPr="00AC02E7">
        <w:rPr>
          <w:rFonts w:ascii="Arial" w:hAnsi="Arial" w:cs="Arial"/>
          <w:i/>
          <w:sz w:val="24"/>
          <w:szCs w:val="24"/>
        </w:rPr>
        <w:t>. Мытищи</w:t>
      </w:r>
    </w:p>
    <w:p w:rsidR="004571CD" w:rsidRPr="00AC02E7" w:rsidRDefault="004571CD" w:rsidP="00AC02E7">
      <w:pPr>
        <w:spacing w:line="240" w:lineRule="auto"/>
        <w:ind w:left="567" w:right="566" w:firstLine="709"/>
        <w:contextualSpacing/>
        <w:jc w:val="right"/>
        <w:rPr>
          <w:rFonts w:ascii="Arial" w:hAnsi="Arial" w:cs="Arial"/>
          <w:b/>
          <w:i/>
          <w:sz w:val="24"/>
          <w:szCs w:val="24"/>
        </w:rPr>
      </w:pPr>
    </w:p>
    <w:p w:rsidR="005B1A27" w:rsidRPr="005D19D2" w:rsidRDefault="005B1A27" w:rsidP="00AC02E7">
      <w:pPr>
        <w:spacing w:line="240" w:lineRule="auto"/>
        <w:ind w:left="567" w:right="566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C02E7">
        <w:rPr>
          <w:rFonts w:ascii="Arial" w:hAnsi="Arial" w:cs="Arial"/>
          <w:sz w:val="24"/>
          <w:szCs w:val="24"/>
        </w:rPr>
        <w:t>Аннотация</w:t>
      </w:r>
      <w:r w:rsidR="00771610" w:rsidRPr="005D19D2">
        <w:rPr>
          <w:rFonts w:ascii="Arial" w:hAnsi="Arial" w:cs="Arial"/>
          <w:sz w:val="24"/>
          <w:szCs w:val="24"/>
        </w:rPr>
        <w:t>.</w:t>
      </w:r>
    </w:p>
    <w:p w:rsidR="00771610" w:rsidRPr="00AC02E7" w:rsidRDefault="00960845" w:rsidP="00AC02E7">
      <w:pPr>
        <w:spacing w:line="240" w:lineRule="auto"/>
        <w:ind w:left="567" w:right="567"/>
        <w:contextualSpacing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AC02E7">
        <w:rPr>
          <w:rFonts w:ascii="Arial" w:hAnsi="Arial" w:cs="Arial"/>
          <w:sz w:val="24"/>
          <w:szCs w:val="24"/>
        </w:rPr>
        <w:t>Одним из элементов</w:t>
      </w:r>
      <w:r w:rsidR="00771610" w:rsidRPr="00AC02E7">
        <w:rPr>
          <w:rFonts w:ascii="Arial" w:hAnsi="Arial" w:cs="Arial"/>
          <w:sz w:val="24"/>
          <w:szCs w:val="24"/>
        </w:rPr>
        <w:t xml:space="preserve"> повышения качества образования современной школы является подготовка школьников к обоснованному выбору профессии. Учитель сельской школы представляет свой опыт работы по формированию профессионального самоопределения во </w:t>
      </w:r>
      <w:proofErr w:type="spellStart"/>
      <w:r w:rsidR="00771610" w:rsidRPr="00AC02E7">
        <w:rPr>
          <w:rFonts w:ascii="Arial" w:hAnsi="Arial" w:cs="Arial"/>
          <w:sz w:val="24"/>
          <w:szCs w:val="24"/>
        </w:rPr>
        <w:t>внеучебной</w:t>
      </w:r>
      <w:proofErr w:type="spellEnd"/>
      <w:r w:rsidR="00771610" w:rsidRPr="00AC02E7">
        <w:rPr>
          <w:rFonts w:ascii="Arial" w:hAnsi="Arial" w:cs="Arial"/>
          <w:sz w:val="24"/>
          <w:szCs w:val="24"/>
        </w:rPr>
        <w:t xml:space="preserve"> работе по физике</w:t>
      </w:r>
      <w:r w:rsidR="005D19D2">
        <w:rPr>
          <w:rFonts w:ascii="Arial" w:hAnsi="Arial" w:cs="Arial"/>
          <w:sz w:val="24"/>
          <w:szCs w:val="24"/>
        </w:rPr>
        <w:t xml:space="preserve"> посредством </w:t>
      </w:r>
      <w:r w:rsidR="00FF23FB">
        <w:rPr>
          <w:rFonts w:ascii="Arial" w:hAnsi="Arial" w:cs="Arial"/>
          <w:sz w:val="24"/>
          <w:szCs w:val="24"/>
        </w:rPr>
        <w:t>реализации метода проектов</w:t>
      </w:r>
      <w:r w:rsidR="00771610" w:rsidRPr="00AC02E7">
        <w:rPr>
          <w:rFonts w:ascii="Arial" w:hAnsi="Arial" w:cs="Arial"/>
          <w:sz w:val="24"/>
          <w:szCs w:val="24"/>
        </w:rPr>
        <w:t>.</w:t>
      </w:r>
    </w:p>
    <w:bookmarkEnd w:id="0"/>
    <w:p w:rsidR="00B33DBF" w:rsidRPr="005D19D2" w:rsidRDefault="00B33DBF" w:rsidP="00AC02E7">
      <w:pPr>
        <w:spacing w:line="240" w:lineRule="auto"/>
        <w:ind w:left="567" w:right="566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4571CD" w:rsidRPr="00AC02E7" w:rsidRDefault="004571CD" w:rsidP="00AC02E7">
      <w:pPr>
        <w:spacing w:line="240" w:lineRule="auto"/>
        <w:ind w:left="567" w:right="567"/>
        <w:jc w:val="both"/>
        <w:rPr>
          <w:rFonts w:ascii="Arial" w:hAnsi="Arial" w:cs="Arial"/>
          <w:sz w:val="24"/>
          <w:szCs w:val="24"/>
        </w:rPr>
      </w:pPr>
      <w:r w:rsidRPr="00AC02E7">
        <w:rPr>
          <w:rFonts w:ascii="Arial" w:hAnsi="Arial" w:cs="Arial"/>
          <w:sz w:val="24"/>
          <w:szCs w:val="24"/>
        </w:rPr>
        <w:t xml:space="preserve">Обучение в школе – это лишь ступенька, готовящая школьников к профессиональной деятельности. Успех в профессиональной деятельности во многом зависит от основательного и разумного выбора профессии. Нередко о будущей профессии выпускники школ задумываются лишь в последний год обучения или при выходе из школы. </w:t>
      </w:r>
      <w:proofErr w:type="gramStart"/>
      <w:r w:rsidRPr="00AC02E7">
        <w:rPr>
          <w:rFonts w:ascii="Arial" w:hAnsi="Arial" w:cs="Arial"/>
          <w:sz w:val="24"/>
          <w:szCs w:val="24"/>
        </w:rPr>
        <w:t>Возможно, что времени, отвед</w:t>
      </w:r>
      <w:r w:rsidR="005B1A27" w:rsidRPr="00AC02E7">
        <w:rPr>
          <w:rFonts w:ascii="Arial" w:hAnsi="Arial" w:cs="Arial"/>
          <w:sz w:val="24"/>
          <w:szCs w:val="24"/>
        </w:rPr>
        <w:t>е</w:t>
      </w:r>
      <w:r w:rsidRPr="00AC02E7">
        <w:rPr>
          <w:rFonts w:ascii="Arial" w:hAnsi="Arial" w:cs="Arial"/>
          <w:sz w:val="24"/>
          <w:szCs w:val="24"/>
        </w:rPr>
        <w:t>нного на профориентацию в старших классах, недостаточно для формирования у обучающихся готовности к профессиональному самоопределению.</w:t>
      </w:r>
      <w:proofErr w:type="gramEnd"/>
      <w:r w:rsidRPr="00AC02E7">
        <w:rPr>
          <w:rFonts w:ascii="Arial" w:hAnsi="Arial" w:cs="Arial"/>
          <w:sz w:val="24"/>
          <w:szCs w:val="24"/>
        </w:rPr>
        <w:t xml:space="preserve"> Поэтому систематическое знакомство школьников с профессиями необходимо проводить через интеграцию урочной и </w:t>
      </w:r>
      <w:r w:rsidR="00B35BFC" w:rsidRPr="00AC02E7">
        <w:rPr>
          <w:rFonts w:ascii="Arial" w:hAnsi="Arial" w:cs="Arial"/>
          <w:sz w:val="24"/>
          <w:szCs w:val="24"/>
        </w:rPr>
        <w:t>проектной деятельности</w:t>
      </w:r>
      <w:r w:rsidRPr="00AC02E7">
        <w:rPr>
          <w:rFonts w:ascii="Arial" w:hAnsi="Arial" w:cs="Arial"/>
          <w:sz w:val="24"/>
          <w:szCs w:val="24"/>
        </w:rPr>
        <w:t>, где школьникам предоставлена возможность выб</w:t>
      </w:r>
      <w:r w:rsidR="00B35BFC" w:rsidRPr="00AC02E7">
        <w:rPr>
          <w:rFonts w:ascii="Arial" w:hAnsi="Arial" w:cs="Arial"/>
          <w:sz w:val="24"/>
          <w:szCs w:val="24"/>
        </w:rPr>
        <w:t>ора занятий по интересам.</w:t>
      </w:r>
    </w:p>
    <w:p w:rsidR="004571CD" w:rsidRPr="00AC02E7" w:rsidRDefault="004571CD" w:rsidP="00AC02E7">
      <w:pPr>
        <w:spacing w:line="240" w:lineRule="auto"/>
        <w:ind w:left="567" w:right="567"/>
        <w:jc w:val="both"/>
        <w:rPr>
          <w:rFonts w:ascii="Arial" w:hAnsi="Arial" w:cs="Arial"/>
          <w:sz w:val="24"/>
          <w:szCs w:val="24"/>
        </w:rPr>
      </w:pPr>
      <w:proofErr w:type="gramStart"/>
      <w:r w:rsidRPr="00AC02E7">
        <w:rPr>
          <w:rFonts w:ascii="Arial" w:hAnsi="Arial" w:cs="Arial"/>
          <w:sz w:val="24"/>
          <w:szCs w:val="24"/>
        </w:rPr>
        <w:t>Важно, чтобы учащиеся понимали, что люди отличаются друг от друга по способностям и интересам и обучаются определенным профессиям в соответствии с этими качествами</w:t>
      </w:r>
      <w:r w:rsidR="00E240D3" w:rsidRPr="00AC02E7">
        <w:rPr>
          <w:rFonts w:ascii="Arial" w:hAnsi="Arial" w:cs="Arial"/>
          <w:sz w:val="24"/>
          <w:szCs w:val="24"/>
        </w:rPr>
        <w:t>, ч</w:t>
      </w:r>
      <w:r w:rsidRPr="00AC02E7">
        <w:rPr>
          <w:rFonts w:ascii="Arial" w:hAnsi="Arial" w:cs="Arial"/>
          <w:sz w:val="24"/>
          <w:szCs w:val="24"/>
        </w:rPr>
        <w:t>то каждая профессия предъявляет свои требования к личности, и личность должна отвечать этим специфическим требованиям</w:t>
      </w:r>
      <w:r w:rsidR="00AA1341" w:rsidRPr="00AC02E7">
        <w:rPr>
          <w:rFonts w:ascii="Arial" w:hAnsi="Arial" w:cs="Arial"/>
          <w:sz w:val="24"/>
          <w:szCs w:val="24"/>
        </w:rPr>
        <w:t>:</w:t>
      </w:r>
      <w:r w:rsidRPr="00AC02E7">
        <w:rPr>
          <w:rFonts w:ascii="Arial" w:hAnsi="Arial" w:cs="Arial"/>
          <w:sz w:val="24"/>
          <w:szCs w:val="24"/>
        </w:rPr>
        <w:t xml:space="preserve"> проявлять упорство в развитии необходимых навыков и умений, а также учиться взаимодействовать с другими людьми в труде.</w:t>
      </w:r>
      <w:proofErr w:type="gramEnd"/>
    </w:p>
    <w:p w:rsidR="00B35BFC" w:rsidRPr="00AC02E7" w:rsidRDefault="004571CD" w:rsidP="00AC02E7">
      <w:pPr>
        <w:spacing w:line="240" w:lineRule="auto"/>
        <w:ind w:left="567" w:right="567"/>
        <w:jc w:val="both"/>
        <w:rPr>
          <w:rFonts w:ascii="Arial" w:hAnsi="Arial" w:cs="Arial"/>
          <w:sz w:val="24"/>
          <w:szCs w:val="24"/>
        </w:rPr>
      </w:pPr>
      <w:r w:rsidRPr="00AC02E7">
        <w:rPr>
          <w:rFonts w:ascii="Arial" w:hAnsi="Arial" w:cs="Arial"/>
          <w:sz w:val="24"/>
          <w:szCs w:val="24"/>
        </w:rPr>
        <w:t xml:space="preserve">Учитель </w:t>
      </w:r>
      <w:r w:rsidR="00EB47DD" w:rsidRPr="00AC02E7">
        <w:rPr>
          <w:rFonts w:ascii="Arial" w:hAnsi="Arial" w:cs="Arial"/>
          <w:sz w:val="24"/>
          <w:szCs w:val="24"/>
        </w:rPr>
        <w:t>современной</w:t>
      </w:r>
      <w:r w:rsidRPr="00AC02E7">
        <w:rPr>
          <w:rFonts w:ascii="Arial" w:hAnsi="Arial" w:cs="Arial"/>
          <w:sz w:val="24"/>
          <w:szCs w:val="24"/>
        </w:rPr>
        <w:t xml:space="preserve"> школы </w:t>
      </w:r>
      <w:r w:rsidR="001A2871" w:rsidRPr="00AC02E7">
        <w:rPr>
          <w:rFonts w:ascii="Arial" w:hAnsi="Arial" w:cs="Arial"/>
          <w:sz w:val="24"/>
          <w:szCs w:val="24"/>
        </w:rPr>
        <w:t xml:space="preserve">[1] </w:t>
      </w:r>
      <w:r w:rsidRPr="00AC02E7">
        <w:rPr>
          <w:rFonts w:ascii="Arial" w:hAnsi="Arial" w:cs="Arial"/>
          <w:sz w:val="24"/>
          <w:szCs w:val="24"/>
        </w:rPr>
        <w:t xml:space="preserve">выбирает формы и методы </w:t>
      </w:r>
      <w:proofErr w:type="spellStart"/>
      <w:r w:rsidRPr="00AC02E7">
        <w:rPr>
          <w:rFonts w:ascii="Arial" w:hAnsi="Arial" w:cs="Arial"/>
          <w:sz w:val="24"/>
          <w:szCs w:val="24"/>
        </w:rPr>
        <w:t>профориентационной</w:t>
      </w:r>
      <w:proofErr w:type="spellEnd"/>
      <w:r w:rsidRPr="00AC02E7">
        <w:rPr>
          <w:rFonts w:ascii="Arial" w:hAnsi="Arial" w:cs="Arial"/>
          <w:sz w:val="24"/>
          <w:szCs w:val="24"/>
        </w:rPr>
        <w:t xml:space="preserve"> работы, которые в наибольшей степени соответствуют психологическим особенностям учащихся.</w:t>
      </w:r>
    </w:p>
    <w:p w:rsidR="00B35BFC" w:rsidRPr="00AC02E7" w:rsidRDefault="00B35BFC" w:rsidP="005D19D2">
      <w:pPr>
        <w:spacing w:line="240" w:lineRule="auto"/>
        <w:ind w:left="567" w:right="567"/>
        <w:jc w:val="both"/>
        <w:rPr>
          <w:rFonts w:ascii="Arial" w:hAnsi="Arial" w:cs="Arial"/>
          <w:sz w:val="24"/>
          <w:szCs w:val="24"/>
        </w:rPr>
      </w:pPr>
      <w:r w:rsidRPr="00AC02E7">
        <w:rPr>
          <w:rFonts w:ascii="Arial" w:hAnsi="Arial" w:cs="Arial"/>
          <w:sz w:val="24"/>
          <w:szCs w:val="24"/>
        </w:rPr>
        <w:t>Метод проектов</w:t>
      </w:r>
      <w:r w:rsidR="001A2871" w:rsidRPr="00AC02E7">
        <w:rPr>
          <w:rFonts w:ascii="Arial" w:hAnsi="Arial" w:cs="Arial"/>
          <w:sz w:val="24"/>
          <w:szCs w:val="24"/>
        </w:rPr>
        <w:t xml:space="preserve"> [2]</w:t>
      </w:r>
      <w:r w:rsidRPr="00AC02E7">
        <w:rPr>
          <w:rFonts w:ascii="Arial" w:hAnsi="Arial" w:cs="Arial"/>
          <w:sz w:val="24"/>
          <w:szCs w:val="24"/>
        </w:rPr>
        <w:t xml:space="preserve"> – один из инструментов педагога в </w:t>
      </w:r>
      <w:proofErr w:type="spellStart"/>
      <w:r w:rsidRPr="00AC02E7">
        <w:rPr>
          <w:rFonts w:ascii="Arial" w:hAnsi="Arial" w:cs="Arial"/>
          <w:sz w:val="24"/>
          <w:szCs w:val="24"/>
        </w:rPr>
        <w:t>профориентационной</w:t>
      </w:r>
      <w:proofErr w:type="spellEnd"/>
      <w:r w:rsidRPr="00AC02E7">
        <w:rPr>
          <w:rFonts w:ascii="Arial" w:hAnsi="Arial" w:cs="Arial"/>
          <w:sz w:val="24"/>
          <w:szCs w:val="24"/>
        </w:rPr>
        <w:t xml:space="preserve"> работе</w:t>
      </w:r>
      <w:r w:rsidR="00B26C3A" w:rsidRPr="00AC02E7">
        <w:rPr>
          <w:rFonts w:ascii="Arial" w:hAnsi="Arial" w:cs="Arial"/>
          <w:sz w:val="24"/>
          <w:szCs w:val="24"/>
        </w:rPr>
        <w:t>,</w:t>
      </w:r>
      <w:r w:rsidRPr="00AC02E7">
        <w:rPr>
          <w:rFonts w:ascii="Arial" w:hAnsi="Arial" w:cs="Arial"/>
          <w:sz w:val="24"/>
          <w:szCs w:val="24"/>
        </w:rPr>
        <w:t xml:space="preserve"> име</w:t>
      </w:r>
      <w:r w:rsidR="00B26C3A" w:rsidRPr="00AC02E7">
        <w:rPr>
          <w:rFonts w:ascii="Arial" w:hAnsi="Arial" w:cs="Arial"/>
          <w:sz w:val="24"/>
          <w:szCs w:val="24"/>
        </w:rPr>
        <w:t>ющий</w:t>
      </w:r>
      <w:r w:rsidRPr="00AC02E7">
        <w:rPr>
          <w:rFonts w:ascii="Arial" w:hAnsi="Arial" w:cs="Arial"/>
          <w:sz w:val="24"/>
          <w:szCs w:val="24"/>
        </w:rPr>
        <w:t xml:space="preserve"> огромный потенциал. </w:t>
      </w:r>
      <w:proofErr w:type="gramStart"/>
      <w:r w:rsidRPr="00AC02E7">
        <w:rPr>
          <w:rFonts w:ascii="Arial" w:hAnsi="Arial" w:cs="Arial"/>
          <w:sz w:val="24"/>
          <w:szCs w:val="24"/>
        </w:rPr>
        <w:t>Обучающиеся</w:t>
      </w:r>
      <w:proofErr w:type="gramEnd"/>
      <w:r w:rsidRPr="00AC02E7">
        <w:rPr>
          <w:rFonts w:ascii="Arial" w:hAnsi="Arial" w:cs="Arial"/>
          <w:sz w:val="24"/>
          <w:szCs w:val="24"/>
        </w:rPr>
        <w:t xml:space="preserve"> за короткое время </w:t>
      </w:r>
      <w:r w:rsidR="00B26C3A" w:rsidRPr="00AC02E7">
        <w:rPr>
          <w:rFonts w:ascii="Arial" w:hAnsi="Arial" w:cs="Arial"/>
          <w:sz w:val="24"/>
          <w:szCs w:val="24"/>
        </w:rPr>
        <w:t>‟</w:t>
      </w:r>
      <w:r w:rsidRPr="00AC02E7">
        <w:rPr>
          <w:rFonts w:ascii="Arial" w:hAnsi="Arial" w:cs="Arial"/>
          <w:sz w:val="24"/>
          <w:szCs w:val="24"/>
        </w:rPr>
        <w:t>погружаются</w:t>
      </w:r>
      <w:r w:rsidR="00B26C3A" w:rsidRPr="00AC02E7">
        <w:rPr>
          <w:rFonts w:ascii="Arial" w:hAnsi="Arial" w:cs="Arial"/>
          <w:sz w:val="24"/>
          <w:szCs w:val="24"/>
        </w:rPr>
        <w:t>”</w:t>
      </w:r>
      <w:r w:rsidRPr="00AC02E7">
        <w:rPr>
          <w:rFonts w:ascii="Arial" w:hAnsi="Arial" w:cs="Arial"/>
          <w:sz w:val="24"/>
          <w:szCs w:val="24"/>
        </w:rPr>
        <w:t xml:space="preserve"> в выбранную тему, всесторонне ее исследуют.</w:t>
      </w:r>
      <w:r w:rsidR="005D19D2">
        <w:rPr>
          <w:rFonts w:ascii="Arial" w:hAnsi="Arial" w:cs="Arial"/>
          <w:sz w:val="24"/>
          <w:szCs w:val="24"/>
        </w:rPr>
        <w:t xml:space="preserve"> Посредством </w:t>
      </w:r>
      <w:proofErr w:type="spellStart"/>
      <w:r w:rsidR="005D19D2">
        <w:rPr>
          <w:rFonts w:ascii="Arial" w:hAnsi="Arial" w:cs="Arial"/>
          <w:sz w:val="24"/>
          <w:szCs w:val="24"/>
        </w:rPr>
        <w:t>деятельностного</w:t>
      </w:r>
      <w:proofErr w:type="spellEnd"/>
      <w:r w:rsidR="005D19D2">
        <w:rPr>
          <w:rFonts w:ascii="Arial" w:hAnsi="Arial" w:cs="Arial"/>
          <w:sz w:val="24"/>
          <w:szCs w:val="24"/>
        </w:rPr>
        <w:t xml:space="preserve"> подхода удается применять этот метод на каждом уроке. Во </w:t>
      </w:r>
      <w:proofErr w:type="spellStart"/>
      <w:r w:rsidRPr="00AC02E7">
        <w:rPr>
          <w:rFonts w:ascii="Arial" w:hAnsi="Arial" w:cs="Arial"/>
          <w:sz w:val="24"/>
          <w:szCs w:val="24"/>
        </w:rPr>
        <w:t>вне</w:t>
      </w:r>
      <w:r w:rsidR="00E67366" w:rsidRPr="00AC02E7">
        <w:rPr>
          <w:rFonts w:ascii="Arial" w:hAnsi="Arial" w:cs="Arial"/>
          <w:sz w:val="24"/>
          <w:szCs w:val="24"/>
        </w:rPr>
        <w:t>учебной</w:t>
      </w:r>
      <w:proofErr w:type="spellEnd"/>
      <w:r w:rsidRPr="00AC02E7">
        <w:rPr>
          <w:rFonts w:ascii="Arial" w:hAnsi="Arial" w:cs="Arial"/>
          <w:sz w:val="24"/>
          <w:szCs w:val="24"/>
        </w:rPr>
        <w:t xml:space="preserve"> </w:t>
      </w:r>
      <w:r w:rsidR="005D19D2">
        <w:rPr>
          <w:rFonts w:ascii="Arial" w:hAnsi="Arial" w:cs="Arial"/>
          <w:sz w:val="24"/>
          <w:szCs w:val="24"/>
        </w:rPr>
        <w:t xml:space="preserve">же </w:t>
      </w:r>
      <w:r w:rsidRPr="00AC02E7">
        <w:rPr>
          <w:rFonts w:ascii="Arial" w:hAnsi="Arial" w:cs="Arial"/>
          <w:sz w:val="24"/>
          <w:szCs w:val="24"/>
        </w:rPr>
        <w:t xml:space="preserve">деятельности по физике я </w:t>
      </w:r>
      <w:r w:rsidR="00621065" w:rsidRPr="00AC02E7">
        <w:rPr>
          <w:rFonts w:ascii="Arial" w:hAnsi="Arial" w:cs="Arial"/>
          <w:sz w:val="24"/>
          <w:szCs w:val="24"/>
        </w:rPr>
        <w:t>использую форму парной работы</w:t>
      </w:r>
      <w:r w:rsidRPr="00AC02E7">
        <w:rPr>
          <w:rFonts w:ascii="Arial" w:hAnsi="Arial" w:cs="Arial"/>
          <w:sz w:val="24"/>
          <w:szCs w:val="24"/>
        </w:rPr>
        <w:t xml:space="preserve">. Считаю, что при </w:t>
      </w:r>
      <w:r w:rsidR="00621065" w:rsidRPr="00AC02E7">
        <w:rPr>
          <w:rFonts w:ascii="Arial" w:hAnsi="Arial" w:cs="Arial"/>
          <w:sz w:val="24"/>
          <w:szCs w:val="24"/>
        </w:rPr>
        <w:t xml:space="preserve">таком виде </w:t>
      </w:r>
      <w:r w:rsidRPr="00AC02E7">
        <w:rPr>
          <w:rFonts w:ascii="Arial" w:hAnsi="Arial" w:cs="Arial"/>
          <w:sz w:val="24"/>
          <w:szCs w:val="24"/>
        </w:rPr>
        <w:t xml:space="preserve">совместной деятельности участники </w:t>
      </w:r>
      <w:r w:rsidR="00621065" w:rsidRPr="00AC02E7">
        <w:rPr>
          <w:rFonts w:ascii="Arial" w:hAnsi="Arial" w:cs="Arial"/>
          <w:sz w:val="24"/>
          <w:szCs w:val="24"/>
        </w:rPr>
        <w:t xml:space="preserve">не только </w:t>
      </w:r>
      <w:r w:rsidRPr="00AC02E7">
        <w:rPr>
          <w:rFonts w:ascii="Arial" w:hAnsi="Arial" w:cs="Arial"/>
          <w:sz w:val="24"/>
          <w:szCs w:val="24"/>
        </w:rPr>
        <w:t>дополняют</w:t>
      </w:r>
      <w:r w:rsidR="00621065" w:rsidRPr="00AC02E7">
        <w:rPr>
          <w:rFonts w:ascii="Arial" w:hAnsi="Arial" w:cs="Arial"/>
          <w:sz w:val="24"/>
          <w:szCs w:val="24"/>
        </w:rPr>
        <w:t>, но</w:t>
      </w:r>
      <w:r w:rsidRPr="00AC02E7">
        <w:rPr>
          <w:rFonts w:ascii="Arial" w:hAnsi="Arial" w:cs="Arial"/>
          <w:sz w:val="24"/>
          <w:szCs w:val="24"/>
        </w:rPr>
        <w:t xml:space="preserve"> и заменяют друг </w:t>
      </w:r>
      <w:proofErr w:type="gramStart"/>
      <w:r w:rsidRPr="00AC02E7">
        <w:rPr>
          <w:rFonts w:ascii="Arial" w:hAnsi="Arial" w:cs="Arial"/>
          <w:sz w:val="24"/>
          <w:szCs w:val="24"/>
        </w:rPr>
        <w:t>друга</w:t>
      </w:r>
      <w:proofErr w:type="gramEnd"/>
      <w:r w:rsidRPr="00AC02E7">
        <w:rPr>
          <w:rFonts w:ascii="Arial" w:hAnsi="Arial" w:cs="Arial"/>
          <w:sz w:val="24"/>
          <w:szCs w:val="24"/>
        </w:rPr>
        <w:t xml:space="preserve"> как в процессе выполнения работы, так и на различных этапах презентации продукта. </w:t>
      </w:r>
      <w:r w:rsidR="00652CB2" w:rsidRPr="00AC02E7">
        <w:rPr>
          <w:rFonts w:ascii="Arial" w:hAnsi="Arial" w:cs="Arial"/>
          <w:sz w:val="24"/>
          <w:szCs w:val="24"/>
        </w:rPr>
        <w:t xml:space="preserve">Более того, парная работа развивает и совершенствует коммуникативные УУД, необходимые для социализации учащихся в обществе и реализации в дальнейшей профессиональной деятельности. </w:t>
      </w:r>
      <w:r w:rsidRPr="00AC02E7">
        <w:rPr>
          <w:rFonts w:ascii="Arial" w:hAnsi="Arial" w:cs="Arial"/>
          <w:sz w:val="24"/>
          <w:szCs w:val="24"/>
        </w:rPr>
        <w:t>В паре, как правило, складываются дружеские отношения, чему способствуют совместные поиски материалов для физических моделей, подготовки к выступлениям, репетиции. Также проекты, выполненны</w:t>
      </w:r>
      <w:r w:rsidR="00621065" w:rsidRPr="00AC02E7">
        <w:rPr>
          <w:rFonts w:ascii="Arial" w:hAnsi="Arial" w:cs="Arial"/>
          <w:sz w:val="24"/>
          <w:szCs w:val="24"/>
        </w:rPr>
        <w:t>е парами, чаще имеют дальнейшее развитие: н</w:t>
      </w:r>
      <w:r w:rsidRPr="00AC02E7">
        <w:rPr>
          <w:rFonts w:ascii="Arial" w:hAnsi="Arial" w:cs="Arial"/>
          <w:sz w:val="24"/>
          <w:szCs w:val="24"/>
        </w:rPr>
        <w:t xml:space="preserve">овые </w:t>
      </w:r>
      <w:r w:rsidRPr="00AC02E7">
        <w:rPr>
          <w:rFonts w:ascii="Arial" w:hAnsi="Arial" w:cs="Arial"/>
          <w:sz w:val="24"/>
          <w:szCs w:val="24"/>
        </w:rPr>
        <w:lastRenderedPageBreak/>
        <w:t xml:space="preserve">идеи воплощаются быстрее, </w:t>
      </w:r>
      <w:r w:rsidR="00A05B16" w:rsidRPr="00AC02E7">
        <w:rPr>
          <w:rFonts w:ascii="Arial" w:hAnsi="Arial" w:cs="Arial"/>
          <w:sz w:val="24"/>
          <w:szCs w:val="24"/>
        </w:rPr>
        <w:t xml:space="preserve">рабочие </w:t>
      </w:r>
      <w:r w:rsidRPr="00AC02E7">
        <w:rPr>
          <w:rFonts w:ascii="Arial" w:hAnsi="Arial" w:cs="Arial"/>
          <w:sz w:val="24"/>
          <w:szCs w:val="24"/>
        </w:rPr>
        <w:t>модели</w:t>
      </w:r>
      <w:r w:rsidR="00621065" w:rsidRPr="00AC02E7">
        <w:rPr>
          <w:rFonts w:ascii="Arial" w:hAnsi="Arial" w:cs="Arial"/>
          <w:sz w:val="24"/>
          <w:szCs w:val="24"/>
        </w:rPr>
        <w:t xml:space="preserve"> дополняются и совершенствуются</w:t>
      </w:r>
      <w:r w:rsidRPr="00AC02E7">
        <w:rPr>
          <w:rFonts w:ascii="Arial" w:hAnsi="Arial" w:cs="Arial"/>
          <w:sz w:val="24"/>
          <w:szCs w:val="24"/>
        </w:rPr>
        <w:t>. По результатам выступлений на различных конкурсах участники получают рекоме</w:t>
      </w:r>
      <w:r w:rsidR="00E6112F" w:rsidRPr="00AC02E7">
        <w:rPr>
          <w:rFonts w:ascii="Arial" w:hAnsi="Arial" w:cs="Arial"/>
          <w:sz w:val="24"/>
          <w:szCs w:val="24"/>
        </w:rPr>
        <w:t>ндации компетентных членов жюри, что, в свою очередь, формирует правильное отношение к критике, стимулирует развитие активности и творчества личности</w:t>
      </w:r>
      <w:r w:rsidR="00845363" w:rsidRPr="00AC02E7">
        <w:rPr>
          <w:rFonts w:ascii="Arial" w:hAnsi="Arial" w:cs="Arial"/>
          <w:sz w:val="24"/>
          <w:szCs w:val="24"/>
        </w:rPr>
        <w:t xml:space="preserve"> и стремление к совершенствованию</w:t>
      </w:r>
      <w:r w:rsidR="00E6112F" w:rsidRPr="00AC02E7">
        <w:rPr>
          <w:rFonts w:ascii="Arial" w:hAnsi="Arial" w:cs="Arial"/>
          <w:sz w:val="24"/>
          <w:szCs w:val="24"/>
        </w:rPr>
        <w:t>.</w:t>
      </w:r>
      <w:r w:rsidRPr="00AC02E7">
        <w:rPr>
          <w:rFonts w:ascii="Arial" w:hAnsi="Arial" w:cs="Arial"/>
          <w:sz w:val="24"/>
          <w:szCs w:val="24"/>
        </w:rPr>
        <w:t xml:space="preserve"> </w:t>
      </w:r>
    </w:p>
    <w:p w:rsidR="00B35BFC" w:rsidRPr="00AC02E7" w:rsidRDefault="00B35BFC" w:rsidP="005D19D2">
      <w:pPr>
        <w:spacing w:line="240" w:lineRule="auto"/>
        <w:ind w:left="567" w:right="567"/>
        <w:jc w:val="both"/>
        <w:rPr>
          <w:rFonts w:ascii="Arial" w:hAnsi="Arial" w:cs="Arial"/>
          <w:color w:val="FF0000"/>
          <w:sz w:val="24"/>
          <w:szCs w:val="24"/>
        </w:rPr>
      </w:pPr>
      <w:r w:rsidRPr="00AC02E7">
        <w:rPr>
          <w:rFonts w:ascii="Arial" w:hAnsi="Arial" w:cs="Arial"/>
          <w:sz w:val="24"/>
          <w:szCs w:val="24"/>
        </w:rPr>
        <w:t>Метод работы в паре показал отличные результаты на конкурсах и конференциях различного уровня</w:t>
      </w:r>
      <w:r w:rsidR="005D19D2">
        <w:rPr>
          <w:rFonts w:ascii="Arial" w:hAnsi="Arial" w:cs="Arial"/>
          <w:sz w:val="24"/>
          <w:szCs w:val="24"/>
        </w:rPr>
        <w:t xml:space="preserve"> в моей практике с 2016 года</w:t>
      </w:r>
      <w:r w:rsidRPr="00AC02E7">
        <w:rPr>
          <w:rFonts w:ascii="Arial" w:hAnsi="Arial" w:cs="Arial"/>
          <w:sz w:val="24"/>
          <w:szCs w:val="24"/>
        </w:rPr>
        <w:t xml:space="preserve">. </w:t>
      </w:r>
    </w:p>
    <w:p w:rsidR="005D19D2" w:rsidRPr="00D90387" w:rsidRDefault="005D19D2" w:rsidP="00D90387">
      <w:pPr>
        <w:spacing w:line="240" w:lineRule="auto"/>
        <w:ind w:left="567" w:right="567"/>
        <w:jc w:val="both"/>
        <w:rPr>
          <w:rFonts w:ascii="Arial" w:hAnsi="Arial" w:cs="Arial"/>
          <w:bCs/>
          <w:sz w:val="24"/>
          <w:szCs w:val="24"/>
        </w:rPr>
      </w:pPr>
      <w:r w:rsidRPr="005D19D2">
        <w:rPr>
          <w:rFonts w:ascii="Arial" w:hAnsi="Arial" w:cs="Arial"/>
          <w:sz w:val="24"/>
          <w:szCs w:val="24"/>
        </w:rPr>
        <w:t>В 2020-2021 учебном году мы с ребятами занимались исследованием лазерного микроскопа, сделанного из подручных материалов.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D19D2">
        <w:rPr>
          <w:rFonts w:ascii="Arial" w:hAnsi="Arial" w:cs="Arial"/>
          <w:sz w:val="24"/>
          <w:szCs w:val="24"/>
        </w:rPr>
        <w:t xml:space="preserve">Работы обучающихся </w:t>
      </w:r>
      <w:proofErr w:type="spellStart"/>
      <w:r w:rsidRPr="005D19D2">
        <w:rPr>
          <w:rFonts w:ascii="Arial" w:hAnsi="Arial" w:cs="Arial"/>
          <w:sz w:val="24"/>
          <w:szCs w:val="24"/>
        </w:rPr>
        <w:t>Марфинской</w:t>
      </w:r>
      <w:proofErr w:type="spellEnd"/>
      <w:r w:rsidRPr="005D19D2">
        <w:rPr>
          <w:rFonts w:ascii="Arial" w:hAnsi="Arial" w:cs="Arial"/>
          <w:sz w:val="24"/>
          <w:szCs w:val="24"/>
        </w:rPr>
        <w:t xml:space="preserve"> СОШ представлены в 2021 году на конкурсе «Архимед МО-2021», третье место, на VI</w:t>
      </w:r>
      <w:r w:rsidRPr="005D19D2">
        <w:rPr>
          <w:rFonts w:ascii="Arial" w:hAnsi="Arial" w:cs="Arial"/>
          <w:sz w:val="24"/>
          <w:szCs w:val="24"/>
          <w:lang w:val="en-US"/>
        </w:rPr>
        <w:t>I</w:t>
      </w:r>
      <w:r w:rsidRPr="005D19D2">
        <w:rPr>
          <w:rFonts w:ascii="Arial" w:hAnsi="Arial" w:cs="Arial"/>
          <w:sz w:val="24"/>
          <w:szCs w:val="24"/>
        </w:rPr>
        <w:t xml:space="preserve"> Региональной конференции по естественным наукам для учащихся 7-11 классов (ГБОУ высшего образования «Университет «Дубна», 29.02.2020), победители секции «Физика», VI</w:t>
      </w:r>
      <w:r w:rsidRPr="005D19D2">
        <w:rPr>
          <w:rFonts w:ascii="Arial" w:hAnsi="Arial" w:cs="Arial"/>
          <w:sz w:val="24"/>
          <w:szCs w:val="24"/>
          <w:lang w:val="en-US"/>
        </w:rPr>
        <w:t>I</w:t>
      </w:r>
      <w:r w:rsidRPr="005D19D2">
        <w:rPr>
          <w:rFonts w:ascii="Arial" w:hAnsi="Arial" w:cs="Arial"/>
          <w:sz w:val="24"/>
          <w:szCs w:val="24"/>
        </w:rPr>
        <w:t xml:space="preserve"> научно-практической конференции студентов и школьников с международным участием «Актуальные вопросы естественных наук и пути их решения (АВЕН-2020)» ГБОУ высшего образования Самарский государственный аграрный университет 26.03.2021</w:t>
      </w:r>
      <w:proofErr w:type="gramEnd"/>
      <w:r w:rsidRPr="005D19D2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5D19D2">
        <w:rPr>
          <w:rFonts w:ascii="Arial" w:hAnsi="Arial" w:cs="Arial"/>
          <w:sz w:val="24"/>
          <w:szCs w:val="24"/>
        </w:rPr>
        <w:t xml:space="preserve">победители секции Физика, в Х конкурсе проектов «Школа XXI века», ГСГУ, Коломна, 26.03.2021, Межрегиональной научно-практической конференции школьников «Шаг в науку», Мытищи, 10.04.2021 в секции «Физика», вторе место, </w:t>
      </w:r>
      <w:r w:rsidRPr="005D19D2">
        <w:rPr>
          <w:rFonts w:ascii="Arial" w:hAnsi="Arial" w:cs="Arial"/>
          <w:b/>
          <w:bCs/>
          <w:sz w:val="24"/>
          <w:szCs w:val="24"/>
        </w:rPr>
        <w:t> </w:t>
      </w:r>
      <w:r w:rsidRPr="005D19D2">
        <w:rPr>
          <w:rFonts w:ascii="Arial" w:hAnsi="Arial" w:cs="Arial"/>
          <w:bCs/>
          <w:sz w:val="24"/>
          <w:szCs w:val="24"/>
        </w:rPr>
        <w:t>XXI Всероссийская конференция учащихся «Шаги в науку 2021», Обнинск, первое место в секции Физика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D19D2">
        <w:rPr>
          <w:rFonts w:ascii="Arial" w:hAnsi="Arial" w:cs="Arial"/>
          <w:bCs/>
          <w:sz w:val="24"/>
          <w:szCs w:val="24"/>
        </w:rPr>
        <w:t>(В соответствии с Приказом Министерства Просвещения Российской Федерации от 11 декабря 2020 года №715 Всероссийский конкурс исследовательских работ учащихся</w:t>
      </w:r>
      <w:proofErr w:type="gramEnd"/>
      <w:r w:rsidRPr="005D19D2">
        <w:rPr>
          <w:rFonts w:ascii="Arial" w:hAnsi="Arial" w:cs="Arial"/>
          <w:bCs/>
          <w:sz w:val="24"/>
          <w:szCs w:val="24"/>
        </w:rPr>
        <w:t xml:space="preserve"> «</w:t>
      </w:r>
      <w:proofErr w:type="gramStart"/>
      <w:r w:rsidRPr="005D19D2">
        <w:rPr>
          <w:rFonts w:ascii="Arial" w:hAnsi="Arial" w:cs="Arial"/>
          <w:bCs/>
          <w:sz w:val="24"/>
          <w:szCs w:val="24"/>
        </w:rPr>
        <w:t>Шаги в науку» (п. 205) включен в «</w:t>
      </w:r>
      <w:hyperlink r:id="rId9" w:history="1">
        <w:r w:rsidRPr="005D19D2">
          <w:rPr>
            <w:rStyle w:val="a8"/>
            <w:rFonts w:ascii="Arial" w:hAnsi="Arial" w:cs="Arial"/>
            <w:bCs/>
            <w:color w:val="000000" w:themeColor="text1"/>
            <w:sz w:val="24"/>
            <w:szCs w:val="24"/>
            <w:u w:val="none"/>
          </w:rPr>
          <w:t>Перечень олимпиад </w:t>
        </w:r>
      </w:hyperlink>
      <w:hyperlink r:id="rId10" w:history="1">
        <w:r w:rsidRPr="005D19D2">
          <w:rPr>
            <w:rStyle w:val="a8"/>
            <w:rFonts w:ascii="Arial" w:hAnsi="Arial" w:cs="Arial"/>
            <w:bCs/>
            <w:color w:val="000000" w:themeColor="text1"/>
            <w:sz w:val="24"/>
            <w:szCs w:val="24"/>
            <w:u w:val="none"/>
          </w:rPr>
          <w:t>и иных интеллектуальны</w:t>
        </w:r>
        <w:r>
          <w:rPr>
            <w:rStyle w:val="a8"/>
            <w:rFonts w:ascii="Arial" w:hAnsi="Arial" w:cs="Arial"/>
            <w:bCs/>
            <w:color w:val="000000" w:themeColor="text1"/>
            <w:sz w:val="24"/>
            <w:szCs w:val="24"/>
            <w:u w:val="none"/>
          </w:rPr>
          <w:t>х и (или) творческих конкурсов</w:t>
        </w:r>
        <w:r w:rsidRPr="005D19D2">
          <w:rPr>
            <w:rStyle w:val="a8"/>
            <w:rFonts w:ascii="Arial" w:hAnsi="Arial" w:cs="Arial"/>
            <w:bCs/>
            <w:color w:val="000000" w:themeColor="text1"/>
            <w:sz w:val="24"/>
            <w:szCs w:val="24"/>
            <w:u w:val="none"/>
          </w:rPr>
          <w:t xml:space="preserve"> на 2020/2021 учебный год</w:t>
        </w:r>
      </w:hyperlink>
      <w:r w:rsidRPr="005D19D2">
        <w:rPr>
          <w:rFonts w:ascii="Arial" w:hAnsi="Arial" w:cs="Arial"/>
          <w:bCs/>
          <w:sz w:val="24"/>
          <w:szCs w:val="24"/>
        </w:rPr>
        <w:t>»).</w:t>
      </w:r>
      <w:proofErr w:type="gramEnd"/>
      <w:r w:rsidRPr="005D19D2">
        <w:rPr>
          <w:rFonts w:ascii="Arial" w:hAnsi="Arial" w:cs="Arial"/>
          <w:sz w:val="24"/>
          <w:szCs w:val="24"/>
        </w:rPr>
        <w:t xml:space="preserve"> </w:t>
      </w:r>
      <w:r w:rsidRPr="005D19D2">
        <w:rPr>
          <w:rFonts w:ascii="Arial" w:hAnsi="Arial" w:cs="Arial"/>
          <w:bCs/>
          <w:sz w:val="24"/>
          <w:szCs w:val="24"/>
        </w:rPr>
        <w:t xml:space="preserve">Мероприятия Академии социального управления предоставляют возможность рассматривать проекты по физике в новом ракурсе. </w:t>
      </w:r>
      <w:r>
        <w:rPr>
          <w:rFonts w:ascii="Arial" w:hAnsi="Arial" w:cs="Arial"/>
          <w:bCs/>
          <w:sz w:val="24"/>
          <w:szCs w:val="24"/>
        </w:rPr>
        <w:t xml:space="preserve">На Международной </w:t>
      </w:r>
      <w:r w:rsidRPr="005D19D2">
        <w:rPr>
          <w:rFonts w:ascii="Arial" w:hAnsi="Arial" w:cs="Arial"/>
          <w:bCs/>
          <w:sz w:val="24"/>
          <w:szCs w:val="24"/>
        </w:rPr>
        <w:t>научно-практической конференции</w:t>
      </w:r>
      <w:r>
        <w:rPr>
          <w:rFonts w:ascii="Arial" w:hAnsi="Arial" w:cs="Arial"/>
          <w:bCs/>
          <w:sz w:val="24"/>
          <w:szCs w:val="24"/>
        </w:rPr>
        <w:t xml:space="preserve"> студентов и аспирантов</w:t>
      </w:r>
      <w:r w:rsidRPr="005D19D2">
        <w:rPr>
          <w:rFonts w:ascii="Arial" w:hAnsi="Arial" w:cs="Arial"/>
          <w:bCs/>
          <w:sz w:val="24"/>
          <w:szCs w:val="24"/>
        </w:rPr>
        <w:t xml:space="preserve"> «</w:t>
      </w:r>
      <w:r>
        <w:rPr>
          <w:rFonts w:ascii="Arial" w:hAnsi="Arial" w:cs="Arial"/>
          <w:bCs/>
          <w:sz w:val="24"/>
          <w:szCs w:val="24"/>
        </w:rPr>
        <w:t xml:space="preserve">Социальное управление в </w:t>
      </w:r>
      <w:r>
        <w:rPr>
          <w:rFonts w:ascii="Arial" w:hAnsi="Arial" w:cs="Arial"/>
          <w:bCs/>
          <w:sz w:val="24"/>
          <w:szCs w:val="24"/>
          <w:lang w:val="en-US"/>
        </w:rPr>
        <w:t>XXI</w:t>
      </w:r>
      <w:r w:rsidRPr="005D19D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веке</w:t>
      </w:r>
      <w:r w:rsidR="00D90387">
        <w:rPr>
          <w:rFonts w:ascii="Arial" w:hAnsi="Arial" w:cs="Arial"/>
          <w:bCs/>
          <w:sz w:val="24"/>
          <w:szCs w:val="24"/>
        </w:rPr>
        <w:t>: личность, общество, бизнес, власть</w:t>
      </w:r>
      <w:r w:rsidRPr="005D19D2">
        <w:rPr>
          <w:rFonts w:ascii="Arial" w:hAnsi="Arial" w:cs="Arial"/>
          <w:bCs/>
          <w:sz w:val="24"/>
          <w:szCs w:val="24"/>
        </w:rPr>
        <w:t>»</w:t>
      </w:r>
      <w:r w:rsidR="00D90387">
        <w:rPr>
          <w:rFonts w:ascii="Arial" w:hAnsi="Arial" w:cs="Arial"/>
          <w:bCs/>
          <w:sz w:val="24"/>
          <w:szCs w:val="24"/>
        </w:rPr>
        <w:t xml:space="preserve"> 23-24 апреля 2021</w:t>
      </w:r>
      <w:r w:rsidRPr="005D19D2">
        <w:rPr>
          <w:rFonts w:ascii="Arial" w:hAnsi="Arial" w:cs="Arial"/>
          <w:bCs/>
          <w:sz w:val="24"/>
          <w:szCs w:val="24"/>
        </w:rPr>
        <w:t xml:space="preserve"> ребята смогли представить выполненные модели и раскрыть перспективы своих исследований в сфере </w:t>
      </w:r>
      <w:r w:rsidR="00D90387">
        <w:rPr>
          <w:rFonts w:ascii="Arial" w:hAnsi="Arial" w:cs="Arial"/>
          <w:bCs/>
          <w:sz w:val="24"/>
          <w:szCs w:val="24"/>
        </w:rPr>
        <w:t>социального управления</w:t>
      </w:r>
      <w:r w:rsidRPr="005D19D2">
        <w:rPr>
          <w:rFonts w:ascii="Arial" w:hAnsi="Arial" w:cs="Arial"/>
          <w:bCs/>
          <w:sz w:val="24"/>
          <w:szCs w:val="24"/>
        </w:rPr>
        <w:t xml:space="preserve">. </w:t>
      </w:r>
    </w:p>
    <w:p w:rsidR="001C1D4C" w:rsidRDefault="001B14A6" w:rsidP="00D90387">
      <w:pPr>
        <w:spacing w:line="240" w:lineRule="auto"/>
        <w:ind w:left="567" w:right="567"/>
        <w:jc w:val="both"/>
        <w:rPr>
          <w:rFonts w:ascii="Arial" w:hAnsi="Arial" w:cs="Arial"/>
          <w:sz w:val="24"/>
          <w:szCs w:val="24"/>
        </w:rPr>
      </w:pPr>
      <w:r w:rsidRPr="00AC02E7">
        <w:rPr>
          <w:rFonts w:ascii="Arial" w:hAnsi="Arial" w:cs="Arial"/>
          <w:sz w:val="24"/>
          <w:szCs w:val="24"/>
        </w:rPr>
        <w:t xml:space="preserve">Таким образом, чисто технические проекты по физике, рассмотренные в условиях разных конкурсов, позволяют </w:t>
      </w:r>
      <w:r w:rsidR="00B178B6" w:rsidRPr="00AC02E7">
        <w:rPr>
          <w:rFonts w:ascii="Arial" w:hAnsi="Arial" w:cs="Arial"/>
          <w:sz w:val="24"/>
          <w:szCs w:val="24"/>
        </w:rPr>
        <w:t xml:space="preserve">детям </w:t>
      </w:r>
      <w:r w:rsidR="006246B3" w:rsidRPr="00AC02E7">
        <w:rPr>
          <w:rFonts w:ascii="Arial" w:hAnsi="Arial" w:cs="Arial"/>
          <w:sz w:val="24"/>
          <w:szCs w:val="24"/>
        </w:rPr>
        <w:t>понять</w:t>
      </w:r>
      <w:r w:rsidR="00B178B6" w:rsidRPr="00AC02E7">
        <w:rPr>
          <w:rFonts w:ascii="Arial" w:hAnsi="Arial" w:cs="Arial"/>
          <w:sz w:val="24"/>
          <w:szCs w:val="24"/>
        </w:rPr>
        <w:t xml:space="preserve"> значимость проделанной работы не только для науки, но и для формирования и развития успешной личности современного мира. </w:t>
      </w:r>
      <w:r w:rsidR="0054220C" w:rsidRPr="00AC02E7">
        <w:rPr>
          <w:rFonts w:ascii="Arial" w:hAnsi="Arial" w:cs="Arial"/>
          <w:sz w:val="24"/>
          <w:szCs w:val="24"/>
        </w:rPr>
        <w:t>Как было отмечено ранее, п</w:t>
      </w:r>
      <w:r w:rsidR="001C1D4C" w:rsidRPr="00AC02E7">
        <w:rPr>
          <w:rFonts w:ascii="Arial" w:hAnsi="Arial" w:cs="Arial"/>
          <w:sz w:val="24"/>
          <w:szCs w:val="24"/>
        </w:rPr>
        <w:t>еред старшеклассниками стоит проблема выбора профессии. В результате систематической работы по профориентации уже к концу обучения в школе большинство учащихся определят для себя сферу своей деятельности, уверенно и точно сделают выбор будущей профессии.</w:t>
      </w:r>
    </w:p>
    <w:p w:rsidR="00D90387" w:rsidRPr="00D90387" w:rsidRDefault="00D90387" w:rsidP="00D90387">
      <w:pPr>
        <w:spacing w:line="240" w:lineRule="auto"/>
        <w:ind w:left="567" w:right="567"/>
        <w:jc w:val="both"/>
        <w:rPr>
          <w:rFonts w:ascii="Arial" w:hAnsi="Arial" w:cs="Arial"/>
          <w:sz w:val="24"/>
          <w:szCs w:val="24"/>
        </w:rPr>
      </w:pPr>
      <w:r w:rsidRPr="00D90387">
        <w:rPr>
          <w:rFonts w:ascii="Arial" w:hAnsi="Arial" w:cs="Arial"/>
          <w:sz w:val="24"/>
          <w:szCs w:val="24"/>
        </w:rPr>
        <w:t>Список использованных источников</w:t>
      </w:r>
    </w:p>
    <w:p w:rsidR="00D90387" w:rsidRPr="00D90387" w:rsidRDefault="00D90387" w:rsidP="00D90387">
      <w:pPr>
        <w:numPr>
          <w:ilvl w:val="0"/>
          <w:numId w:val="1"/>
        </w:numPr>
        <w:spacing w:line="24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D90387">
        <w:rPr>
          <w:rFonts w:ascii="Arial" w:hAnsi="Arial" w:cs="Arial"/>
          <w:sz w:val="24"/>
          <w:szCs w:val="24"/>
        </w:rPr>
        <w:t>Закон Российской Федерации «Об образовании»: офиц. текст. ―М.: Новая школа, 1992. ―60 с.</w:t>
      </w:r>
    </w:p>
    <w:p w:rsidR="00D90387" w:rsidRPr="00D90387" w:rsidRDefault="00D90387" w:rsidP="00D90387">
      <w:pPr>
        <w:numPr>
          <w:ilvl w:val="0"/>
          <w:numId w:val="1"/>
        </w:numPr>
        <w:spacing w:line="24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D90387">
        <w:rPr>
          <w:rFonts w:ascii="Arial" w:hAnsi="Arial" w:cs="Arial"/>
          <w:sz w:val="24"/>
          <w:szCs w:val="24"/>
        </w:rPr>
        <w:t xml:space="preserve">Яркова А. Организация внеурочных занятий </w:t>
      </w:r>
      <w:proofErr w:type="spellStart"/>
      <w:r w:rsidRPr="00D90387">
        <w:rPr>
          <w:rFonts w:ascii="Arial" w:hAnsi="Arial" w:cs="Arial"/>
          <w:sz w:val="24"/>
          <w:szCs w:val="24"/>
        </w:rPr>
        <w:t>профориентационной</w:t>
      </w:r>
      <w:proofErr w:type="spellEnd"/>
      <w:r w:rsidRPr="00D90387">
        <w:rPr>
          <w:rFonts w:ascii="Arial" w:hAnsi="Arial" w:cs="Arial"/>
          <w:sz w:val="24"/>
          <w:szCs w:val="24"/>
        </w:rPr>
        <w:t xml:space="preserve"> направленности как средство формирования ценностных ориентаций младших школьников </w:t>
      </w:r>
      <w:r w:rsidRPr="00D90387">
        <w:rPr>
          <w:rFonts w:ascii="Arial" w:hAnsi="Arial" w:cs="Arial"/>
          <w:bCs/>
          <w:sz w:val="24"/>
          <w:szCs w:val="24"/>
        </w:rPr>
        <w:t>-</w:t>
      </w:r>
      <w:r w:rsidRPr="00D90387">
        <w:rPr>
          <w:rFonts w:ascii="Arial" w:hAnsi="Arial" w:cs="Arial"/>
          <w:sz w:val="24"/>
          <w:szCs w:val="24"/>
        </w:rPr>
        <w:t xml:space="preserve"> </w:t>
      </w:r>
      <w:r w:rsidRPr="00D90387">
        <w:rPr>
          <w:rFonts w:ascii="Arial" w:hAnsi="Arial" w:cs="Arial"/>
          <w:bCs/>
          <w:sz w:val="24"/>
          <w:szCs w:val="24"/>
        </w:rPr>
        <w:t>[Электронный ресурс]</w:t>
      </w:r>
      <w:r w:rsidRPr="00D90387">
        <w:rPr>
          <w:rFonts w:ascii="Arial" w:hAnsi="Arial" w:cs="Arial"/>
          <w:sz w:val="24"/>
          <w:szCs w:val="24"/>
        </w:rPr>
        <w:t xml:space="preserve"> </w:t>
      </w:r>
      <w:r w:rsidRPr="00D90387">
        <w:rPr>
          <w:rFonts w:ascii="Arial" w:hAnsi="Arial" w:cs="Arial"/>
          <w:bCs/>
          <w:sz w:val="24"/>
          <w:szCs w:val="24"/>
        </w:rPr>
        <w:t xml:space="preserve"> — </w:t>
      </w:r>
      <w:r w:rsidRPr="00D90387">
        <w:rPr>
          <w:rFonts w:ascii="Arial" w:hAnsi="Arial" w:cs="Arial"/>
          <w:bCs/>
          <w:sz w:val="24"/>
          <w:szCs w:val="24"/>
        </w:rPr>
        <w:lastRenderedPageBreak/>
        <w:t xml:space="preserve">Режим доступа: </w:t>
      </w:r>
      <w:hyperlink r:id="rId11" w:history="1">
        <w:r w:rsidRPr="00D90387">
          <w:rPr>
            <w:rStyle w:val="a8"/>
            <w:rFonts w:ascii="Arial" w:hAnsi="Arial" w:cs="Arial"/>
            <w:sz w:val="24"/>
            <w:szCs w:val="24"/>
          </w:rPr>
          <w:t>https://kopilkaurokov.ru/nachalniyeKlassi/prochee/orghanizatsiia_vnieurochnykh_zaniatii_proforiientatsionnoi_napravliennosti_kak_s</w:t>
        </w:r>
      </w:hyperlink>
      <w:r w:rsidRPr="00D90387">
        <w:rPr>
          <w:rFonts w:ascii="Arial" w:hAnsi="Arial" w:cs="Arial"/>
          <w:sz w:val="24"/>
          <w:szCs w:val="24"/>
        </w:rPr>
        <w:t xml:space="preserve">  26.05.2017</w:t>
      </w:r>
    </w:p>
    <w:p w:rsidR="00D90387" w:rsidRPr="00AC02E7" w:rsidRDefault="00D90387" w:rsidP="00AC02E7">
      <w:pPr>
        <w:spacing w:line="240" w:lineRule="auto"/>
        <w:ind w:left="567" w:right="567"/>
        <w:jc w:val="both"/>
        <w:rPr>
          <w:rFonts w:ascii="Arial" w:hAnsi="Arial" w:cs="Arial"/>
          <w:sz w:val="24"/>
          <w:szCs w:val="24"/>
        </w:rPr>
      </w:pPr>
    </w:p>
    <w:p w:rsidR="00E20B89" w:rsidRPr="00D90387" w:rsidRDefault="00E20B89" w:rsidP="00D90387">
      <w:pPr>
        <w:spacing w:line="240" w:lineRule="auto"/>
        <w:ind w:right="566"/>
        <w:rPr>
          <w:rFonts w:ascii="Arial" w:hAnsi="Arial" w:cs="Arial"/>
          <w:b/>
          <w:sz w:val="24"/>
          <w:szCs w:val="24"/>
        </w:rPr>
      </w:pPr>
    </w:p>
    <w:sectPr w:rsidR="00E20B89" w:rsidRPr="00D90387" w:rsidSect="00EB76D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CEE" w:rsidRDefault="00322CEE" w:rsidP="00A05B16">
      <w:pPr>
        <w:spacing w:after="0" w:line="240" w:lineRule="auto"/>
      </w:pPr>
      <w:r>
        <w:separator/>
      </w:r>
    </w:p>
  </w:endnote>
  <w:endnote w:type="continuationSeparator" w:id="0">
    <w:p w:rsidR="00322CEE" w:rsidRDefault="00322CEE" w:rsidP="00A05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CEE" w:rsidRDefault="00322CEE" w:rsidP="00A05B16">
      <w:pPr>
        <w:spacing w:after="0" w:line="240" w:lineRule="auto"/>
      </w:pPr>
      <w:r>
        <w:separator/>
      </w:r>
    </w:p>
  </w:footnote>
  <w:footnote w:type="continuationSeparator" w:id="0">
    <w:p w:rsidR="00322CEE" w:rsidRDefault="00322CEE" w:rsidP="00A05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5C37"/>
    <w:multiLevelType w:val="hybridMultilevel"/>
    <w:tmpl w:val="E9309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452D7"/>
    <w:multiLevelType w:val="hybridMultilevel"/>
    <w:tmpl w:val="832E08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5442D5B"/>
    <w:multiLevelType w:val="hybridMultilevel"/>
    <w:tmpl w:val="7FCC5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9E7"/>
    <w:rsid w:val="000775CD"/>
    <w:rsid w:val="00121A24"/>
    <w:rsid w:val="00164E49"/>
    <w:rsid w:val="001A2871"/>
    <w:rsid w:val="001B14A6"/>
    <w:rsid w:val="001C1D4C"/>
    <w:rsid w:val="00246DA8"/>
    <w:rsid w:val="002E7512"/>
    <w:rsid w:val="00322CEE"/>
    <w:rsid w:val="003B5294"/>
    <w:rsid w:val="00424612"/>
    <w:rsid w:val="004571CD"/>
    <w:rsid w:val="0049677A"/>
    <w:rsid w:val="004C09E7"/>
    <w:rsid w:val="005159F0"/>
    <w:rsid w:val="0054220C"/>
    <w:rsid w:val="00551799"/>
    <w:rsid w:val="005A6319"/>
    <w:rsid w:val="005B1A27"/>
    <w:rsid w:val="005D19D2"/>
    <w:rsid w:val="005F7844"/>
    <w:rsid w:val="00621065"/>
    <w:rsid w:val="006246B3"/>
    <w:rsid w:val="006368CB"/>
    <w:rsid w:val="00652CB2"/>
    <w:rsid w:val="00771610"/>
    <w:rsid w:val="008326F5"/>
    <w:rsid w:val="00845363"/>
    <w:rsid w:val="00853B00"/>
    <w:rsid w:val="00861083"/>
    <w:rsid w:val="008E4830"/>
    <w:rsid w:val="00960845"/>
    <w:rsid w:val="00997425"/>
    <w:rsid w:val="009A2EF0"/>
    <w:rsid w:val="009F6BF4"/>
    <w:rsid w:val="00A05B16"/>
    <w:rsid w:val="00A70F64"/>
    <w:rsid w:val="00AA1341"/>
    <w:rsid w:val="00AC02E7"/>
    <w:rsid w:val="00AE1F79"/>
    <w:rsid w:val="00B149AE"/>
    <w:rsid w:val="00B178B6"/>
    <w:rsid w:val="00B26C3A"/>
    <w:rsid w:val="00B33DBF"/>
    <w:rsid w:val="00B35BFC"/>
    <w:rsid w:val="00B46394"/>
    <w:rsid w:val="00BB4F8D"/>
    <w:rsid w:val="00C07EC5"/>
    <w:rsid w:val="00C348C1"/>
    <w:rsid w:val="00CE462B"/>
    <w:rsid w:val="00D90387"/>
    <w:rsid w:val="00DB2288"/>
    <w:rsid w:val="00DF3391"/>
    <w:rsid w:val="00E138CA"/>
    <w:rsid w:val="00E20B89"/>
    <w:rsid w:val="00E240D3"/>
    <w:rsid w:val="00E512D0"/>
    <w:rsid w:val="00E6112F"/>
    <w:rsid w:val="00E67366"/>
    <w:rsid w:val="00EB2A2D"/>
    <w:rsid w:val="00EB47DD"/>
    <w:rsid w:val="00EB6281"/>
    <w:rsid w:val="00EB76DA"/>
    <w:rsid w:val="00EC6B1B"/>
    <w:rsid w:val="00F55C43"/>
    <w:rsid w:val="00F72436"/>
    <w:rsid w:val="00FF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A2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4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B14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A05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5B16"/>
  </w:style>
  <w:style w:type="paragraph" w:styleId="a5">
    <w:name w:val="footer"/>
    <w:basedOn w:val="a"/>
    <w:link w:val="a6"/>
    <w:uiPriority w:val="99"/>
    <w:unhideWhenUsed/>
    <w:rsid w:val="00A05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5B16"/>
  </w:style>
  <w:style w:type="character" w:styleId="a7">
    <w:name w:val="Placeholder Text"/>
    <w:basedOn w:val="a0"/>
    <w:uiPriority w:val="99"/>
    <w:semiHidden/>
    <w:rsid w:val="00B26C3A"/>
    <w:rPr>
      <w:color w:val="808080"/>
    </w:rPr>
  </w:style>
  <w:style w:type="character" w:styleId="a8">
    <w:name w:val="Hyperlink"/>
    <w:basedOn w:val="a0"/>
    <w:uiPriority w:val="99"/>
    <w:unhideWhenUsed/>
    <w:rsid w:val="00F72436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1A2871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B33DB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A2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4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B14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A05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5B16"/>
  </w:style>
  <w:style w:type="paragraph" w:styleId="a5">
    <w:name w:val="footer"/>
    <w:basedOn w:val="a"/>
    <w:link w:val="a6"/>
    <w:uiPriority w:val="99"/>
    <w:unhideWhenUsed/>
    <w:rsid w:val="00A05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5B16"/>
  </w:style>
  <w:style w:type="character" w:styleId="a7">
    <w:name w:val="Placeholder Text"/>
    <w:basedOn w:val="a0"/>
    <w:uiPriority w:val="99"/>
    <w:semiHidden/>
    <w:rsid w:val="00B26C3A"/>
    <w:rPr>
      <w:color w:val="808080"/>
    </w:rPr>
  </w:style>
  <w:style w:type="character" w:styleId="a8">
    <w:name w:val="Hyperlink"/>
    <w:basedOn w:val="a0"/>
    <w:uiPriority w:val="99"/>
    <w:unhideWhenUsed/>
    <w:rsid w:val="00F72436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1A2871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B33D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2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telena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kopilkaurokov.ru/nachalniyeKlassi/prochee/orghanizatsiia_vnieurochnykh_zaniatii_proforiientatsionnoi_napravliennosti_kak_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uture4you.ru/images/stories/docs/Pedagog/2020-2021/prikaz-pereche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uture4you.ru/images/stories/docs/Pedagog/2020-2021/prikaz-perechen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933</Words>
  <Characters>5320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Samsung</cp:lastModifiedBy>
  <cp:revision>3</cp:revision>
  <dcterms:created xsi:type="dcterms:W3CDTF">2021-11-28T06:08:00Z</dcterms:created>
  <dcterms:modified xsi:type="dcterms:W3CDTF">2021-11-28T06:10:00Z</dcterms:modified>
</cp:coreProperties>
</file>